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54F" w:rsidRDefault="00632984">
      <w:pPr>
        <w:pStyle w:val="a3"/>
        <w:spacing w:before="76"/>
        <w:ind w:left="2104" w:right="2039" w:firstLine="259"/>
      </w:pPr>
      <w:r>
        <w:t>Отчет о деятельности психолого-педагогической службы</w:t>
      </w:r>
      <w:r>
        <w:rPr>
          <w:spacing w:val="4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базе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учреждения,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2023/24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98154F" w:rsidRDefault="00632984" w:rsidP="007B03DE">
      <w:pPr>
        <w:pStyle w:val="a4"/>
        <w:spacing w:line="232" w:lineRule="auto"/>
        <w:ind w:right="192"/>
        <w:rPr>
          <w:u w:val="thick"/>
        </w:rPr>
      </w:pPr>
      <w:r>
        <w:rPr>
          <w:u w:val="thick"/>
        </w:rPr>
        <w:t>Муниципальное</w:t>
      </w:r>
      <w:r>
        <w:rPr>
          <w:spacing w:val="-15"/>
          <w:u w:val="thick"/>
        </w:rPr>
        <w:t xml:space="preserve"> </w:t>
      </w:r>
      <w:r>
        <w:rPr>
          <w:u w:val="thick"/>
        </w:rPr>
        <w:t>бюджетное</w:t>
      </w:r>
      <w:r>
        <w:rPr>
          <w:spacing w:val="-15"/>
          <w:u w:val="thick"/>
        </w:rPr>
        <w:t xml:space="preserve"> </w:t>
      </w:r>
      <w:r>
        <w:rPr>
          <w:u w:val="thick"/>
        </w:rPr>
        <w:t>общеобразовательное</w:t>
      </w:r>
      <w:r>
        <w:rPr>
          <w:spacing w:val="-15"/>
          <w:u w:val="thick"/>
        </w:rPr>
        <w:t xml:space="preserve"> </w:t>
      </w:r>
      <w:r>
        <w:rPr>
          <w:u w:val="thick"/>
        </w:rPr>
        <w:t>учреждение</w:t>
      </w:r>
      <w:r>
        <w:rPr>
          <w:spacing w:val="-15"/>
          <w:u w:val="thick"/>
        </w:rPr>
        <w:t xml:space="preserve"> </w:t>
      </w:r>
      <w:proofErr w:type="gramStart"/>
      <w:r w:rsidR="007B03DE">
        <w:rPr>
          <w:u w:val="thick"/>
        </w:rPr>
        <w:t xml:space="preserve">лицей </w:t>
      </w:r>
      <w:r>
        <w:rPr>
          <w:u w:val="thick"/>
        </w:rPr>
        <w:t xml:space="preserve"> №</w:t>
      </w:r>
      <w:proofErr w:type="gramEnd"/>
      <w:r>
        <w:rPr>
          <w:u w:val="thick"/>
        </w:rPr>
        <w:t xml:space="preserve"> </w:t>
      </w:r>
      <w:r w:rsidR="007B03DE">
        <w:rPr>
          <w:u w:val="thick"/>
        </w:rPr>
        <w:t>3</w:t>
      </w:r>
    </w:p>
    <w:p w:rsidR="00632984" w:rsidRDefault="00632984" w:rsidP="007B03DE">
      <w:pPr>
        <w:pStyle w:val="a4"/>
        <w:spacing w:line="232" w:lineRule="auto"/>
        <w:ind w:right="192"/>
        <w:rPr>
          <w:u w:val="none"/>
        </w:rPr>
      </w:pPr>
    </w:p>
    <w:p w:rsidR="007B03DE" w:rsidRDefault="007B03DE" w:rsidP="007B03DE">
      <w:pPr>
        <w:pStyle w:val="a3"/>
        <w:ind w:firstLine="425"/>
        <w:jc w:val="both"/>
      </w:pPr>
      <w:r w:rsidRPr="007B03DE">
        <w:t>Деятельность психолого-педагогической службы (далее-ППС) организована в соответствии</w:t>
      </w:r>
      <w:r w:rsidR="00632984">
        <w:t xml:space="preserve">                   </w:t>
      </w:r>
      <w:r w:rsidRPr="007B03DE">
        <w:t xml:space="preserve"> с приказом Департамента образования и науки Ханты</w:t>
      </w:r>
      <w:r w:rsidR="00632984">
        <w:t>-</w:t>
      </w:r>
      <w:r w:rsidRPr="007B03DE">
        <w:t xml:space="preserve">Мансийского автономного округа – Югры </w:t>
      </w:r>
      <w:r w:rsidR="00632984">
        <w:t xml:space="preserve">                 </w:t>
      </w:r>
      <w:r w:rsidRPr="007B03DE">
        <w:t>от 18.10.2023 № 10-П-2600 «О формировании психологической службы в системе общего образования и среднего профессионального образования Ханты-Мансийского автономного округа – Югры», в целях совершенствования деятельности по организации психолого-педагогической помощи обучающимся в образовательных учреждениях, подведомственных департаменту образования, Приказа Департамента образования № 12-03-89/4«Об организации деятельности психолого-педагогических служб в образовательных организациях»</w:t>
      </w:r>
      <w:r>
        <w:t>.</w:t>
      </w:r>
    </w:p>
    <w:p w:rsidR="007B03DE" w:rsidRDefault="007B03DE" w:rsidP="007B03DE">
      <w:pPr>
        <w:pStyle w:val="a3"/>
        <w:ind w:firstLine="425"/>
        <w:jc w:val="both"/>
      </w:pPr>
      <w:r w:rsidRPr="007B03DE">
        <w:t>Цель деятельности ППС заключается в обеспечении доступности комплексной психолого- педагогической помощи обучающимся, испытывающим трудности в освоении основных образовательных программ, развитии, социальной адаптации, в том числе при реализации адаптированных образовательных программ.</w:t>
      </w:r>
    </w:p>
    <w:p w:rsidR="0098154F" w:rsidRPr="007B03DE" w:rsidRDefault="0098154F" w:rsidP="007B03DE">
      <w:pPr>
        <w:pStyle w:val="a3"/>
        <w:ind w:firstLine="425"/>
        <w:jc w:val="both"/>
      </w:pPr>
    </w:p>
    <w:p w:rsidR="0098154F" w:rsidRDefault="00632984">
      <w:pPr>
        <w:pStyle w:val="a5"/>
        <w:numPr>
          <w:ilvl w:val="0"/>
          <w:numId w:val="1"/>
        </w:numPr>
        <w:tabs>
          <w:tab w:val="left" w:pos="574"/>
        </w:tabs>
        <w:ind w:left="574" w:hanging="244"/>
        <w:rPr>
          <w:sz w:val="24"/>
        </w:rPr>
      </w:pPr>
      <w:r>
        <w:rPr>
          <w:sz w:val="24"/>
        </w:rPr>
        <w:t>Состав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службы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1555"/>
        <w:gridCol w:w="1963"/>
        <w:gridCol w:w="1966"/>
        <w:gridCol w:w="1959"/>
      </w:tblGrid>
      <w:tr w:rsidR="0098154F">
        <w:trPr>
          <w:trHeight w:val="549"/>
        </w:trPr>
        <w:tc>
          <w:tcPr>
            <w:tcW w:w="2595" w:type="dxa"/>
            <w:vMerge w:val="restart"/>
          </w:tcPr>
          <w:p w:rsidR="0098154F" w:rsidRDefault="00632984">
            <w:pPr>
              <w:pStyle w:val="TableParagraph"/>
              <w:spacing w:line="261" w:lineRule="exact"/>
              <w:ind w:left="739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1555" w:type="dxa"/>
            <w:vMerge w:val="restart"/>
          </w:tcPr>
          <w:p w:rsidR="0098154F" w:rsidRDefault="00632984">
            <w:pPr>
              <w:pStyle w:val="TableParagraph"/>
              <w:spacing w:line="235" w:lineRule="auto"/>
              <w:ind w:left="391" w:hanging="26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Численность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5888" w:type="dxa"/>
            <w:gridSpan w:val="3"/>
          </w:tcPr>
          <w:p w:rsidR="0098154F" w:rsidRDefault="00632984">
            <w:pPr>
              <w:pStyle w:val="TableParagraph"/>
              <w:spacing w:line="266" w:lineRule="exact"/>
              <w:ind w:left="2518" w:right="152" w:hanging="2360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Аттестационная категория специалистов (численность человек)</w:t>
            </w:r>
          </w:p>
        </w:tc>
      </w:tr>
      <w:tr w:rsidR="0098154F">
        <w:trPr>
          <w:trHeight w:val="551"/>
        </w:trPr>
        <w:tc>
          <w:tcPr>
            <w:tcW w:w="2595" w:type="dxa"/>
            <w:vMerge/>
            <w:tcBorders>
              <w:top w:val="nil"/>
            </w:tcBorders>
          </w:tcPr>
          <w:p w:rsidR="0098154F" w:rsidRDefault="0098154F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98154F" w:rsidRDefault="0098154F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98154F" w:rsidRDefault="00632984">
            <w:pPr>
              <w:pStyle w:val="TableParagraph"/>
              <w:spacing w:line="263" w:lineRule="exact"/>
              <w:ind w:left="50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1966" w:type="dxa"/>
          </w:tcPr>
          <w:p w:rsidR="0098154F" w:rsidRDefault="00632984">
            <w:pPr>
              <w:pStyle w:val="TableParagraph"/>
              <w:spacing w:line="263" w:lineRule="exact"/>
              <w:ind w:left="4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1959" w:type="dxa"/>
          </w:tcPr>
          <w:p w:rsidR="0098154F" w:rsidRDefault="00632984">
            <w:pPr>
              <w:pStyle w:val="TableParagraph"/>
              <w:spacing w:line="268" w:lineRule="exact"/>
              <w:ind w:left="438" w:hanging="1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Соответствует </w:t>
            </w:r>
            <w:r>
              <w:rPr>
                <w:spacing w:val="-2"/>
                <w:sz w:val="24"/>
              </w:rPr>
              <w:t>должности</w:t>
            </w:r>
          </w:p>
        </w:tc>
      </w:tr>
      <w:tr w:rsidR="0098154F">
        <w:trPr>
          <w:trHeight w:val="273"/>
        </w:trPr>
        <w:tc>
          <w:tcPr>
            <w:tcW w:w="2595" w:type="dxa"/>
          </w:tcPr>
          <w:p w:rsidR="0098154F" w:rsidRDefault="0063298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1555" w:type="dxa"/>
          </w:tcPr>
          <w:p w:rsidR="0098154F" w:rsidRDefault="007B03DE">
            <w:pPr>
              <w:pStyle w:val="TableParagraph"/>
              <w:spacing w:line="253" w:lineRule="exact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63" w:type="dxa"/>
          </w:tcPr>
          <w:p w:rsidR="0098154F" w:rsidRDefault="00632984">
            <w:pPr>
              <w:pStyle w:val="TableParagraph"/>
              <w:spacing w:line="253" w:lineRule="exact"/>
              <w:ind w:lef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6" w:type="dxa"/>
          </w:tcPr>
          <w:p w:rsidR="0098154F" w:rsidRDefault="007B03DE">
            <w:pPr>
              <w:pStyle w:val="TableParagraph"/>
              <w:spacing w:line="253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59" w:type="dxa"/>
          </w:tcPr>
          <w:p w:rsidR="0098154F" w:rsidRDefault="007B03DE">
            <w:pPr>
              <w:pStyle w:val="TableParagraph"/>
              <w:spacing w:line="253" w:lineRule="exact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8154F">
        <w:trPr>
          <w:trHeight w:val="277"/>
        </w:trPr>
        <w:tc>
          <w:tcPr>
            <w:tcW w:w="2595" w:type="dxa"/>
          </w:tcPr>
          <w:p w:rsidR="0098154F" w:rsidRDefault="006329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Учитель-</w:t>
            </w:r>
            <w:r>
              <w:rPr>
                <w:spacing w:val="-2"/>
                <w:sz w:val="24"/>
              </w:rPr>
              <w:t>логопед</w:t>
            </w:r>
          </w:p>
        </w:tc>
        <w:tc>
          <w:tcPr>
            <w:tcW w:w="1555" w:type="dxa"/>
          </w:tcPr>
          <w:p w:rsidR="0098154F" w:rsidRDefault="007B03DE">
            <w:pPr>
              <w:pStyle w:val="TableParagraph"/>
              <w:spacing w:line="258" w:lineRule="exact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98154F" w:rsidRDefault="00632984">
            <w:pPr>
              <w:pStyle w:val="TableParagraph"/>
              <w:spacing w:line="258" w:lineRule="exact"/>
              <w:ind w:lef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6" w:type="dxa"/>
          </w:tcPr>
          <w:p w:rsidR="0098154F" w:rsidRDefault="007B03DE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59" w:type="dxa"/>
          </w:tcPr>
          <w:p w:rsidR="0098154F" w:rsidRDefault="007B03DE">
            <w:pPr>
              <w:pStyle w:val="TableParagraph"/>
              <w:spacing w:line="258" w:lineRule="exact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8154F">
        <w:trPr>
          <w:trHeight w:val="278"/>
        </w:trPr>
        <w:tc>
          <w:tcPr>
            <w:tcW w:w="2595" w:type="dxa"/>
          </w:tcPr>
          <w:p w:rsidR="0098154F" w:rsidRDefault="0063298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Учитель-</w:t>
            </w:r>
            <w:r>
              <w:rPr>
                <w:spacing w:val="-2"/>
                <w:sz w:val="24"/>
              </w:rPr>
              <w:t>дефектолог</w:t>
            </w:r>
          </w:p>
        </w:tc>
        <w:tc>
          <w:tcPr>
            <w:tcW w:w="1555" w:type="dxa"/>
          </w:tcPr>
          <w:p w:rsidR="0098154F" w:rsidRDefault="007B03DE">
            <w:pPr>
              <w:pStyle w:val="TableParagraph"/>
              <w:spacing w:line="259" w:lineRule="exact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3" w:type="dxa"/>
          </w:tcPr>
          <w:p w:rsidR="0098154F" w:rsidRDefault="007B03DE">
            <w:pPr>
              <w:pStyle w:val="TableParagraph"/>
              <w:spacing w:line="259" w:lineRule="exact"/>
              <w:ind w:lef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6" w:type="dxa"/>
          </w:tcPr>
          <w:p w:rsidR="0098154F" w:rsidRDefault="007B03DE">
            <w:pPr>
              <w:pStyle w:val="TableParagraph"/>
              <w:spacing w:line="259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59" w:type="dxa"/>
          </w:tcPr>
          <w:p w:rsidR="0098154F" w:rsidRDefault="007B03DE">
            <w:pPr>
              <w:pStyle w:val="TableParagraph"/>
              <w:spacing w:line="259" w:lineRule="exact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8154F">
        <w:trPr>
          <w:trHeight w:val="273"/>
        </w:trPr>
        <w:tc>
          <w:tcPr>
            <w:tcW w:w="2595" w:type="dxa"/>
          </w:tcPr>
          <w:p w:rsidR="0098154F" w:rsidRDefault="0063298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  <w:tc>
          <w:tcPr>
            <w:tcW w:w="1555" w:type="dxa"/>
          </w:tcPr>
          <w:p w:rsidR="0098154F" w:rsidRDefault="007B03DE">
            <w:pPr>
              <w:pStyle w:val="TableParagraph"/>
              <w:spacing w:line="253" w:lineRule="exact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63" w:type="dxa"/>
          </w:tcPr>
          <w:p w:rsidR="0098154F" w:rsidRDefault="00632984">
            <w:pPr>
              <w:pStyle w:val="TableParagraph"/>
              <w:spacing w:line="253" w:lineRule="exact"/>
              <w:ind w:lef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66" w:type="dxa"/>
          </w:tcPr>
          <w:p w:rsidR="0098154F" w:rsidRDefault="007B03DE">
            <w:pPr>
              <w:pStyle w:val="TableParagraph"/>
              <w:spacing w:line="253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59" w:type="dxa"/>
          </w:tcPr>
          <w:p w:rsidR="0098154F" w:rsidRDefault="00632984">
            <w:pPr>
              <w:pStyle w:val="TableParagraph"/>
              <w:spacing w:line="253" w:lineRule="exact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98154F" w:rsidRDefault="00632984">
      <w:pPr>
        <w:spacing w:before="1"/>
        <w:ind w:left="330"/>
        <w:rPr>
          <w:i/>
          <w:sz w:val="24"/>
        </w:rPr>
      </w:pPr>
      <w:r>
        <w:rPr>
          <w:i/>
          <w:sz w:val="24"/>
        </w:rPr>
        <w:t>*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кадровый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состав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центра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ПП</w:t>
      </w:r>
      <w:r w:rsidR="00433DF6">
        <w:rPr>
          <w:i/>
          <w:sz w:val="24"/>
        </w:rPr>
        <w:t xml:space="preserve"> службы </w:t>
      </w:r>
      <w:r>
        <w:rPr>
          <w:i/>
          <w:sz w:val="24"/>
        </w:rPr>
        <w:t>указывается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приказом</w:t>
      </w:r>
      <w:r>
        <w:rPr>
          <w:i/>
          <w:spacing w:val="-8"/>
          <w:sz w:val="24"/>
        </w:rPr>
        <w:t xml:space="preserve"> </w:t>
      </w:r>
      <w:r>
        <w:rPr>
          <w:i/>
          <w:spacing w:val="-5"/>
          <w:sz w:val="24"/>
        </w:rPr>
        <w:t>ОУ</w:t>
      </w:r>
    </w:p>
    <w:p w:rsidR="0098154F" w:rsidRDefault="00632984">
      <w:pPr>
        <w:pStyle w:val="a5"/>
        <w:numPr>
          <w:ilvl w:val="0"/>
          <w:numId w:val="1"/>
        </w:numPr>
        <w:tabs>
          <w:tab w:val="left" w:pos="574"/>
        </w:tabs>
        <w:spacing w:before="255"/>
        <w:ind w:left="574" w:hanging="244"/>
        <w:rPr>
          <w:sz w:val="24"/>
        </w:rPr>
      </w:pPr>
      <w:r>
        <w:rPr>
          <w:sz w:val="24"/>
        </w:rPr>
        <w:t>Информация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2023/24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году</w:t>
      </w:r>
    </w:p>
    <w:p w:rsidR="0098154F" w:rsidRDefault="0098154F">
      <w:pPr>
        <w:pStyle w:val="a3"/>
        <w:spacing w:before="70" w:after="1"/>
        <w:rPr>
          <w:sz w:val="20"/>
        </w:rPr>
      </w:pPr>
    </w:p>
    <w:tbl>
      <w:tblPr>
        <w:tblStyle w:val="TableNormal"/>
        <w:tblW w:w="10551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3"/>
        <w:gridCol w:w="3380"/>
        <w:gridCol w:w="4558"/>
      </w:tblGrid>
      <w:tr w:rsidR="0098154F" w:rsidTr="00433DF6">
        <w:trPr>
          <w:trHeight w:val="830"/>
        </w:trPr>
        <w:tc>
          <w:tcPr>
            <w:tcW w:w="2613" w:type="dxa"/>
          </w:tcPr>
          <w:p w:rsidR="0098154F" w:rsidRDefault="00632984">
            <w:pPr>
              <w:pStyle w:val="TableParagraph"/>
              <w:spacing w:line="263" w:lineRule="exact"/>
              <w:ind w:left="1075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Должность*</w:t>
            </w:r>
          </w:p>
        </w:tc>
        <w:tc>
          <w:tcPr>
            <w:tcW w:w="3380" w:type="dxa"/>
          </w:tcPr>
          <w:p w:rsidR="0098154F" w:rsidRDefault="00632984">
            <w:pPr>
              <w:pStyle w:val="TableParagraph"/>
              <w:ind w:left="498" w:right="444" w:hanging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Численность человек, </w:t>
            </w:r>
            <w:r>
              <w:rPr>
                <w:spacing w:val="-2"/>
                <w:sz w:val="24"/>
              </w:rPr>
              <w:t>прошедших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повышение</w:t>
            </w:r>
          </w:p>
          <w:p w:rsidR="0098154F" w:rsidRDefault="00632984">
            <w:pPr>
              <w:pStyle w:val="TableParagraph"/>
              <w:spacing w:line="259" w:lineRule="exact"/>
              <w:ind w:left="52" w:right="1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квалификации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4558" w:type="dxa"/>
          </w:tcPr>
          <w:p w:rsidR="0098154F" w:rsidRDefault="00632984">
            <w:pPr>
              <w:pStyle w:val="TableParagraph"/>
              <w:spacing w:line="27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Тема,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часов,</w:t>
            </w:r>
          </w:p>
          <w:p w:rsidR="0098154F" w:rsidRDefault="00632984">
            <w:pPr>
              <w:pStyle w:val="TableParagraph"/>
              <w:ind w:left="27" w:right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</w:t>
            </w:r>
          </w:p>
        </w:tc>
      </w:tr>
      <w:tr w:rsidR="0098154F" w:rsidTr="00433DF6">
        <w:trPr>
          <w:trHeight w:val="1327"/>
        </w:trPr>
        <w:tc>
          <w:tcPr>
            <w:tcW w:w="2613" w:type="dxa"/>
          </w:tcPr>
          <w:p w:rsidR="0098154F" w:rsidRDefault="00632984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Педагог-</w:t>
            </w:r>
            <w:r>
              <w:rPr>
                <w:i/>
                <w:spacing w:val="-2"/>
                <w:sz w:val="24"/>
              </w:rPr>
              <w:t>психолог</w:t>
            </w:r>
          </w:p>
        </w:tc>
        <w:tc>
          <w:tcPr>
            <w:tcW w:w="3380" w:type="dxa"/>
          </w:tcPr>
          <w:p w:rsidR="0098154F" w:rsidRDefault="00926B74">
            <w:pPr>
              <w:pStyle w:val="TableParagraph"/>
              <w:spacing w:line="263" w:lineRule="exact"/>
              <w:ind w:lef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58" w:type="dxa"/>
          </w:tcPr>
          <w:p w:rsidR="0098154F" w:rsidRDefault="00926B74">
            <w:pPr>
              <w:pStyle w:val="TableParagraph"/>
              <w:spacing w:line="248" w:lineRule="exact"/>
              <w:ind w:left="126" w:right="222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926B74">
              <w:rPr>
                <w:sz w:val="24"/>
              </w:rPr>
              <w:t>Оказание психологической помощи обучающимся, переживающим травматические события, находящимися в кризисных и посткризисных ситуациях</w:t>
            </w:r>
            <w:r>
              <w:rPr>
                <w:sz w:val="24"/>
              </w:rPr>
              <w:t>»,</w:t>
            </w:r>
            <w:r>
              <w:t xml:space="preserve"> </w:t>
            </w:r>
            <w:r w:rsidRPr="00926B74">
              <w:rPr>
                <w:sz w:val="24"/>
              </w:rPr>
              <w:t xml:space="preserve">БУ ВО </w:t>
            </w:r>
            <w:proofErr w:type="spellStart"/>
            <w:r w:rsidRPr="00926B74">
              <w:rPr>
                <w:sz w:val="24"/>
              </w:rPr>
              <w:t>СурГПУ</w:t>
            </w:r>
            <w:proofErr w:type="spellEnd"/>
            <w:r>
              <w:rPr>
                <w:sz w:val="24"/>
              </w:rPr>
              <w:t>, 72 ч., 2024</w:t>
            </w:r>
          </w:p>
        </w:tc>
      </w:tr>
      <w:tr w:rsidR="0098154F" w:rsidTr="00433DF6">
        <w:trPr>
          <w:trHeight w:val="1276"/>
        </w:trPr>
        <w:tc>
          <w:tcPr>
            <w:tcW w:w="2613" w:type="dxa"/>
          </w:tcPr>
          <w:p w:rsidR="0098154F" w:rsidRDefault="00632984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pacing w:val="-3"/>
                <w:sz w:val="24"/>
              </w:rPr>
              <w:t>Учитель-</w:t>
            </w:r>
            <w:r>
              <w:rPr>
                <w:i/>
                <w:spacing w:val="-2"/>
                <w:sz w:val="24"/>
              </w:rPr>
              <w:t>логопед</w:t>
            </w:r>
          </w:p>
        </w:tc>
        <w:tc>
          <w:tcPr>
            <w:tcW w:w="3380" w:type="dxa"/>
          </w:tcPr>
          <w:p w:rsidR="0098154F" w:rsidRDefault="00632984">
            <w:pPr>
              <w:pStyle w:val="TableParagraph"/>
              <w:spacing w:line="268" w:lineRule="exact"/>
              <w:ind w:lef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58" w:type="dxa"/>
          </w:tcPr>
          <w:p w:rsidR="0098154F" w:rsidRDefault="00926B74" w:rsidP="00926B74">
            <w:pPr>
              <w:pStyle w:val="TableParagraph"/>
              <w:spacing w:line="250" w:lineRule="exact"/>
              <w:ind w:left="126"/>
              <w:rPr>
                <w:sz w:val="24"/>
              </w:rPr>
            </w:pPr>
            <w:r w:rsidRPr="00926B74">
              <w:rPr>
                <w:sz w:val="24"/>
              </w:rPr>
              <w:t xml:space="preserve">"Активизация познавательной деятельности младших </w:t>
            </w:r>
            <w:proofErr w:type="spellStart"/>
            <w:r w:rsidRPr="00926B74">
              <w:rPr>
                <w:sz w:val="24"/>
              </w:rPr>
              <w:t>школьниковс</w:t>
            </w:r>
            <w:proofErr w:type="spellEnd"/>
            <w:r w:rsidRPr="00926B74">
              <w:rPr>
                <w:sz w:val="24"/>
              </w:rPr>
              <w:t xml:space="preserve"> ОВЗ как стратегия повышения успешной учебной деятельности</w:t>
            </w:r>
            <w:proofErr w:type="gramStart"/>
            <w:r w:rsidRPr="00926B74">
              <w:rPr>
                <w:sz w:val="24"/>
              </w:rPr>
              <w:t>"</w:t>
            </w:r>
            <w:r>
              <w:rPr>
                <w:sz w:val="24"/>
              </w:rPr>
              <w:t xml:space="preserve">, </w:t>
            </w:r>
            <w:r>
              <w:t xml:space="preserve"> </w:t>
            </w:r>
            <w:r w:rsidRPr="00926B74">
              <w:rPr>
                <w:color w:val="000000"/>
              </w:rPr>
              <w:t>ООО</w:t>
            </w:r>
            <w:proofErr w:type="gramEnd"/>
            <w:r w:rsidRPr="00926B74">
              <w:rPr>
                <w:color w:val="000000"/>
              </w:rPr>
              <w:t xml:space="preserve"> "</w:t>
            </w:r>
            <w:proofErr w:type="spellStart"/>
            <w:r w:rsidRPr="00926B74">
              <w:rPr>
                <w:color w:val="000000"/>
              </w:rPr>
              <w:t>Ц</w:t>
            </w:r>
            <w:r>
              <w:rPr>
                <w:color w:val="000000"/>
              </w:rPr>
              <w:t>ПКиП</w:t>
            </w:r>
            <w:proofErr w:type="spellEnd"/>
            <w:r>
              <w:rPr>
                <w:color w:val="000000"/>
              </w:rPr>
              <w:t xml:space="preserve"> "Луч знаний", </w:t>
            </w:r>
            <w:r w:rsidR="00632984">
              <w:rPr>
                <w:sz w:val="24"/>
              </w:rPr>
              <w:t>72</w:t>
            </w:r>
            <w:r w:rsidR="00632984">
              <w:rPr>
                <w:spacing w:val="-11"/>
                <w:sz w:val="24"/>
              </w:rPr>
              <w:t xml:space="preserve"> </w:t>
            </w:r>
            <w:r w:rsidR="00632984">
              <w:rPr>
                <w:sz w:val="24"/>
              </w:rPr>
              <w:t>ч.,</w:t>
            </w:r>
            <w:r w:rsidR="00632984">
              <w:rPr>
                <w:spacing w:val="-10"/>
                <w:sz w:val="24"/>
              </w:rPr>
              <w:t xml:space="preserve"> </w:t>
            </w:r>
            <w:r w:rsidR="00632984">
              <w:rPr>
                <w:spacing w:val="-4"/>
                <w:sz w:val="24"/>
              </w:rPr>
              <w:t>2023</w:t>
            </w:r>
          </w:p>
        </w:tc>
      </w:tr>
      <w:tr w:rsidR="0098154F" w:rsidTr="00433DF6">
        <w:trPr>
          <w:trHeight w:val="1379"/>
        </w:trPr>
        <w:tc>
          <w:tcPr>
            <w:tcW w:w="2613" w:type="dxa"/>
          </w:tcPr>
          <w:p w:rsidR="0098154F" w:rsidRDefault="00632984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Социальный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педагог</w:t>
            </w:r>
          </w:p>
        </w:tc>
        <w:tc>
          <w:tcPr>
            <w:tcW w:w="3380" w:type="dxa"/>
          </w:tcPr>
          <w:p w:rsidR="0098154F" w:rsidRDefault="00632984">
            <w:pPr>
              <w:pStyle w:val="TableParagraph"/>
              <w:spacing w:line="261" w:lineRule="exact"/>
              <w:ind w:lef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58" w:type="dxa"/>
          </w:tcPr>
          <w:p w:rsidR="0098154F" w:rsidRPr="00926B74" w:rsidRDefault="00926B74" w:rsidP="00926B74">
            <w:pPr>
              <w:ind w:left="103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</w:rPr>
              <w:t>Организация образовательной и воспитательной деятельности в условиях введения ФАОП для обучающихся с ОВЗ, в том числе с РАС и иными ментальными нарушениями</w:t>
            </w:r>
            <w:r>
              <w:rPr>
                <w:color w:val="000000"/>
              </w:rPr>
              <w:t xml:space="preserve">», </w:t>
            </w:r>
            <w:r w:rsidRPr="00926B74">
              <w:rPr>
                <w:color w:val="000000"/>
              </w:rPr>
              <w:t>Система дистанционного обучения ИРО ХМАо-Югры</w:t>
            </w:r>
            <w:r>
              <w:rPr>
                <w:color w:val="000000"/>
              </w:rPr>
              <w:t>,</w:t>
            </w:r>
            <w:r w:rsidR="00632984">
              <w:rPr>
                <w:sz w:val="24"/>
              </w:rPr>
              <w:t>72 ч</w:t>
            </w:r>
            <w:r>
              <w:rPr>
                <w:sz w:val="24"/>
              </w:rPr>
              <w:t xml:space="preserve">., </w:t>
            </w:r>
            <w:r w:rsidRPr="00926B74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</w:p>
        </w:tc>
      </w:tr>
    </w:tbl>
    <w:p w:rsidR="0098154F" w:rsidRDefault="00632984">
      <w:pPr>
        <w:spacing w:before="62"/>
        <w:ind w:left="330"/>
        <w:rPr>
          <w:i/>
          <w:spacing w:val="-2"/>
          <w:sz w:val="24"/>
        </w:rPr>
      </w:pPr>
      <w:r>
        <w:rPr>
          <w:i/>
          <w:sz w:val="24"/>
        </w:rPr>
        <w:t>*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указать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тех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специалистов,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которые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прошли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обучение</w:t>
      </w:r>
    </w:p>
    <w:p w:rsidR="00632984" w:rsidRDefault="00632984">
      <w:pPr>
        <w:spacing w:before="62"/>
        <w:ind w:left="330"/>
        <w:rPr>
          <w:i/>
          <w:spacing w:val="-2"/>
          <w:sz w:val="24"/>
        </w:rPr>
      </w:pPr>
    </w:p>
    <w:p w:rsidR="00632984" w:rsidRDefault="00632984">
      <w:pPr>
        <w:spacing w:before="62"/>
        <w:ind w:left="330"/>
        <w:rPr>
          <w:i/>
          <w:spacing w:val="-2"/>
          <w:sz w:val="24"/>
        </w:rPr>
      </w:pPr>
    </w:p>
    <w:p w:rsidR="00632984" w:rsidRDefault="00632984">
      <w:pPr>
        <w:spacing w:before="62"/>
        <w:ind w:left="330"/>
        <w:rPr>
          <w:i/>
          <w:sz w:val="24"/>
        </w:rPr>
      </w:pPr>
      <w:bookmarkStart w:id="0" w:name="_GoBack"/>
      <w:bookmarkEnd w:id="0"/>
    </w:p>
    <w:p w:rsidR="0098154F" w:rsidRDefault="00632984">
      <w:pPr>
        <w:pStyle w:val="a5"/>
        <w:numPr>
          <w:ilvl w:val="0"/>
          <w:numId w:val="1"/>
        </w:numPr>
        <w:tabs>
          <w:tab w:val="left" w:pos="574"/>
        </w:tabs>
        <w:spacing w:before="264" w:after="9"/>
        <w:ind w:left="574" w:hanging="244"/>
        <w:rPr>
          <w:sz w:val="24"/>
        </w:rPr>
      </w:pPr>
      <w:r>
        <w:rPr>
          <w:sz w:val="24"/>
        </w:rPr>
        <w:lastRenderedPageBreak/>
        <w:t>Информация</w:t>
      </w:r>
      <w:r>
        <w:rPr>
          <w:spacing w:val="-19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ПП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учреждении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8"/>
        <w:gridCol w:w="2036"/>
        <w:gridCol w:w="2036"/>
        <w:gridCol w:w="2043"/>
        <w:gridCol w:w="2036"/>
      </w:tblGrid>
      <w:tr w:rsidR="0098154F">
        <w:trPr>
          <w:trHeight w:val="1653"/>
        </w:trPr>
        <w:tc>
          <w:tcPr>
            <w:tcW w:w="2038" w:type="dxa"/>
          </w:tcPr>
          <w:p w:rsidR="0098154F" w:rsidRDefault="00632984">
            <w:pPr>
              <w:pStyle w:val="TableParagraph"/>
              <w:tabs>
                <w:tab w:val="left" w:pos="1221"/>
              </w:tabs>
              <w:ind w:right="308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Общая численность обучающихся, получивших услуги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ППС</w:t>
            </w:r>
          </w:p>
        </w:tc>
        <w:tc>
          <w:tcPr>
            <w:tcW w:w="2036" w:type="dxa"/>
          </w:tcPr>
          <w:p w:rsidR="0098154F" w:rsidRDefault="00632984">
            <w:pPr>
              <w:pStyle w:val="TableParagraph"/>
              <w:tabs>
                <w:tab w:val="left" w:pos="1567"/>
              </w:tabs>
              <w:spacing w:line="255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них</w:t>
            </w:r>
          </w:p>
          <w:p w:rsidR="0098154F" w:rsidRDefault="00632984">
            <w:pPr>
              <w:pStyle w:val="TableParagraph"/>
              <w:tabs>
                <w:tab w:val="left" w:pos="1034"/>
                <w:tab w:val="left" w:pos="1485"/>
              </w:tabs>
              <w:ind w:left="122" w:right="9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численность</w:t>
            </w:r>
            <w:proofErr w:type="gramEnd"/>
            <w:r>
              <w:rPr>
                <w:spacing w:val="-2"/>
                <w:sz w:val="24"/>
              </w:rPr>
              <w:t xml:space="preserve"> 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ОВЗ </w:t>
            </w:r>
            <w:r>
              <w:rPr>
                <w:spacing w:val="-2"/>
                <w:sz w:val="24"/>
              </w:rPr>
              <w:t>и/или инвалидностью</w:t>
            </w:r>
          </w:p>
        </w:tc>
        <w:tc>
          <w:tcPr>
            <w:tcW w:w="2036" w:type="dxa"/>
          </w:tcPr>
          <w:p w:rsidR="0098154F" w:rsidRDefault="00632984">
            <w:pPr>
              <w:pStyle w:val="TableParagraph"/>
              <w:ind w:left="121" w:right="3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проведенных </w:t>
            </w:r>
            <w:r>
              <w:rPr>
                <w:spacing w:val="-4"/>
                <w:sz w:val="24"/>
              </w:rPr>
              <w:t xml:space="preserve">коррекционно- </w:t>
            </w:r>
            <w:r>
              <w:rPr>
                <w:spacing w:val="-2"/>
                <w:sz w:val="24"/>
              </w:rPr>
              <w:t>развивающих занятий</w:t>
            </w:r>
          </w:p>
        </w:tc>
        <w:tc>
          <w:tcPr>
            <w:tcW w:w="2043" w:type="dxa"/>
          </w:tcPr>
          <w:p w:rsidR="0098154F" w:rsidRDefault="00632984">
            <w:pPr>
              <w:pStyle w:val="TableParagraph"/>
              <w:tabs>
                <w:tab w:val="left" w:pos="1842"/>
              </w:tabs>
              <w:ind w:left="126" w:right="81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психолого- педагогических консультаций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учащимися*</w:t>
            </w:r>
          </w:p>
        </w:tc>
        <w:tc>
          <w:tcPr>
            <w:tcW w:w="2036" w:type="dxa"/>
          </w:tcPr>
          <w:p w:rsidR="0098154F" w:rsidRDefault="00632984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проведенных </w:t>
            </w:r>
            <w:r>
              <w:rPr>
                <w:spacing w:val="-6"/>
                <w:sz w:val="24"/>
              </w:rPr>
              <w:t xml:space="preserve">диагностических </w:t>
            </w:r>
            <w:r>
              <w:rPr>
                <w:spacing w:val="-2"/>
                <w:sz w:val="24"/>
              </w:rPr>
              <w:t>процедур</w:t>
            </w:r>
          </w:p>
        </w:tc>
      </w:tr>
      <w:tr w:rsidR="0098154F">
        <w:trPr>
          <w:trHeight w:val="275"/>
        </w:trPr>
        <w:tc>
          <w:tcPr>
            <w:tcW w:w="2038" w:type="dxa"/>
          </w:tcPr>
          <w:p w:rsidR="0098154F" w:rsidRDefault="00526CDA">
            <w:pPr>
              <w:pStyle w:val="TableParagraph"/>
              <w:spacing w:line="256" w:lineRule="exact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036" w:type="dxa"/>
          </w:tcPr>
          <w:p w:rsidR="0098154F" w:rsidRDefault="00433DF6">
            <w:pPr>
              <w:pStyle w:val="TableParagraph"/>
              <w:spacing w:line="256" w:lineRule="exact"/>
              <w:ind w:lef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036" w:type="dxa"/>
          </w:tcPr>
          <w:p w:rsidR="0098154F" w:rsidRDefault="00526CDA">
            <w:pPr>
              <w:pStyle w:val="TableParagraph"/>
              <w:spacing w:line="256" w:lineRule="exact"/>
              <w:ind w:left="43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1120</w:t>
            </w:r>
          </w:p>
        </w:tc>
        <w:tc>
          <w:tcPr>
            <w:tcW w:w="2043" w:type="dxa"/>
          </w:tcPr>
          <w:p w:rsidR="0098154F" w:rsidRDefault="00526CDA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35</w:t>
            </w:r>
          </w:p>
        </w:tc>
        <w:tc>
          <w:tcPr>
            <w:tcW w:w="2036" w:type="dxa"/>
          </w:tcPr>
          <w:p w:rsidR="0098154F" w:rsidRDefault="00526CDA">
            <w:pPr>
              <w:pStyle w:val="TableParagraph"/>
              <w:spacing w:line="256" w:lineRule="exact"/>
              <w:ind w:left="43" w:righ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70</w:t>
            </w:r>
          </w:p>
        </w:tc>
      </w:tr>
    </w:tbl>
    <w:p w:rsidR="0098154F" w:rsidRDefault="00632984">
      <w:pPr>
        <w:ind w:left="330"/>
        <w:rPr>
          <w:i/>
          <w:sz w:val="24"/>
        </w:rPr>
      </w:pPr>
      <w:r>
        <w:rPr>
          <w:i/>
          <w:sz w:val="24"/>
        </w:rPr>
        <w:t>* воспитанники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указываются</w:t>
      </w:r>
    </w:p>
    <w:p w:rsidR="0098154F" w:rsidRDefault="00632984">
      <w:pPr>
        <w:pStyle w:val="a5"/>
        <w:numPr>
          <w:ilvl w:val="0"/>
          <w:numId w:val="1"/>
        </w:numPr>
        <w:tabs>
          <w:tab w:val="left" w:pos="645"/>
        </w:tabs>
        <w:spacing w:before="49" w:line="235" w:lineRule="auto"/>
        <w:ind w:left="333" w:right="780" w:firstLine="0"/>
        <w:rPr>
          <w:sz w:val="24"/>
        </w:rPr>
      </w:pPr>
      <w:r>
        <w:rPr>
          <w:sz w:val="24"/>
        </w:rPr>
        <w:t>Информация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работе специалистами центра ПП</w:t>
      </w:r>
      <w:r>
        <w:rPr>
          <w:sz w:val="24"/>
        </w:rPr>
        <w:t xml:space="preserve"> помощи</w:t>
      </w:r>
    </w:p>
    <w:p w:rsidR="0098154F" w:rsidRDefault="0098154F">
      <w:pPr>
        <w:pStyle w:val="a3"/>
        <w:spacing w:before="66"/>
        <w:rPr>
          <w:sz w:val="20"/>
        </w:rPr>
      </w:pPr>
    </w:p>
    <w:tbl>
      <w:tblPr>
        <w:tblStyle w:val="TableNormal"/>
        <w:tblW w:w="10410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3353"/>
        <w:gridCol w:w="3828"/>
      </w:tblGrid>
      <w:tr w:rsidR="0098154F" w:rsidTr="00526CDA">
        <w:trPr>
          <w:trHeight w:val="275"/>
        </w:trPr>
        <w:tc>
          <w:tcPr>
            <w:tcW w:w="3229" w:type="dxa"/>
          </w:tcPr>
          <w:p w:rsidR="0098154F" w:rsidRDefault="00632984">
            <w:pPr>
              <w:pStyle w:val="TableParagraph"/>
              <w:spacing w:line="256" w:lineRule="exact"/>
              <w:ind w:left="542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3353" w:type="dxa"/>
          </w:tcPr>
          <w:p w:rsidR="0098154F" w:rsidRDefault="00632984">
            <w:pPr>
              <w:pStyle w:val="TableParagraph"/>
              <w:spacing w:line="256" w:lineRule="exact"/>
              <w:ind w:lef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Автор</w:t>
            </w:r>
          </w:p>
        </w:tc>
        <w:tc>
          <w:tcPr>
            <w:tcW w:w="3828" w:type="dxa"/>
          </w:tcPr>
          <w:p w:rsidR="0098154F" w:rsidRDefault="00632984">
            <w:pPr>
              <w:pStyle w:val="TableParagraph"/>
              <w:spacing w:line="256" w:lineRule="exact"/>
              <w:ind w:left="751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98154F" w:rsidTr="00526CDA">
        <w:trPr>
          <w:trHeight w:val="2481"/>
        </w:trPr>
        <w:tc>
          <w:tcPr>
            <w:tcW w:w="3229" w:type="dxa"/>
          </w:tcPr>
          <w:p w:rsidR="0098154F" w:rsidRDefault="00632984">
            <w:pPr>
              <w:pStyle w:val="TableParagraph"/>
              <w:tabs>
                <w:tab w:val="left" w:pos="2229"/>
              </w:tabs>
              <w:ind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"Комплексное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 xml:space="preserve">познавательных процессов, </w:t>
            </w:r>
            <w:r>
              <w:rPr>
                <w:spacing w:val="-2"/>
                <w:sz w:val="24"/>
              </w:rPr>
              <w:t>формированию</w:t>
            </w:r>
          </w:p>
          <w:p w:rsidR="0098154F" w:rsidRDefault="00632984">
            <w:pPr>
              <w:pStyle w:val="TableParagraph"/>
              <w:tabs>
                <w:tab w:val="left" w:pos="2054"/>
              </w:tabs>
              <w:ind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коммуникативных</w:t>
            </w:r>
            <w:proofErr w:type="gramEnd"/>
            <w:r>
              <w:rPr>
                <w:sz w:val="24"/>
              </w:rPr>
              <w:t xml:space="preserve"> навыков, </w:t>
            </w:r>
            <w:r>
              <w:rPr>
                <w:spacing w:val="-2"/>
                <w:sz w:val="24"/>
              </w:rPr>
              <w:t>произвольной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регуляции деятельности,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коррекции </w:t>
            </w:r>
            <w:r>
              <w:rPr>
                <w:spacing w:val="-2"/>
                <w:sz w:val="24"/>
              </w:rPr>
              <w:t>эмоционально-личностной</w:t>
            </w:r>
          </w:p>
          <w:p w:rsidR="0098154F" w:rsidRDefault="00632984">
            <w:pPr>
              <w:pStyle w:val="TableParagraph"/>
              <w:tabs>
                <w:tab w:val="left" w:pos="1464"/>
                <w:tab w:val="left" w:pos="2506"/>
              </w:tabs>
              <w:spacing w:line="266" w:lineRule="exact"/>
              <w:ind w:right="93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сферы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детей, </w:t>
            </w:r>
            <w:r>
              <w:rPr>
                <w:sz w:val="24"/>
              </w:rPr>
              <w:t>обучающихся по АООП»</w:t>
            </w:r>
          </w:p>
        </w:tc>
        <w:tc>
          <w:tcPr>
            <w:tcW w:w="3353" w:type="dxa"/>
          </w:tcPr>
          <w:p w:rsidR="0098154F" w:rsidRDefault="00632984">
            <w:pPr>
              <w:pStyle w:val="TableParagraph"/>
              <w:tabs>
                <w:tab w:val="left" w:pos="2143"/>
              </w:tabs>
              <w:ind w:left="122" w:right="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основе методических </w:t>
            </w:r>
            <w:r>
              <w:rPr>
                <w:spacing w:val="-2"/>
                <w:sz w:val="24"/>
              </w:rPr>
              <w:t>разработок</w:t>
            </w:r>
            <w:r w:rsidR="00526CDA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Т.А.Власовой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Т.Н.Павлий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Т.Д.Пускаевой</w:t>
            </w:r>
            <w:proofErr w:type="spellEnd"/>
          </w:p>
        </w:tc>
        <w:tc>
          <w:tcPr>
            <w:tcW w:w="3828" w:type="dxa"/>
          </w:tcPr>
          <w:p w:rsidR="0098154F" w:rsidRDefault="00632984" w:rsidP="00526CDA">
            <w:pPr>
              <w:pStyle w:val="TableParagraph"/>
              <w:tabs>
                <w:tab w:val="left" w:pos="1260"/>
                <w:tab w:val="left" w:pos="1639"/>
                <w:tab w:val="left" w:pos="1855"/>
                <w:tab w:val="left" w:pos="2215"/>
                <w:tab w:val="left" w:pos="3003"/>
              </w:tabs>
              <w:ind w:left="120" w:right="81"/>
              <w:rPr>
                <w:sz w:val="24"/>
              </w:rPr>
            </w:pP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адаптации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 xml:space="preserve">условиям школьной среды, </w:t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 продуктивного</w:t>
            </w:r>
            <w:r w:rsidR="00526CDA">
              <w:rPr>
                <w:sz w:val="24"/>
              </w:rPr>
              <w:t xml:space="preserve"> взаимодействия, </w:t>
            </w:r>
            <w:r>
              <w:rPr>
                <w:sz w:val="24"/>
              </w:rPr>
              <w:t xml:space="preserve">развитие познавательных процессов, коррекция и развитие </w:t>
            </w:r>
            <w:r>
              <w:rPr>
                <w:spacing w:val="-2"/>
                <w:sz w:val="24"/>
              </w:rPr>
              <w:t>компетенций</w:t>
            </w:r>
            <w:r w:rsidR="00526CD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сферы.</w:t>
            </w:r>
          </w:p>
        </w:tc>
      </w:tr>
      <w:tr w:rsidR="0098154F" w:rsidTr="00526CDA">
        <w:trPr>
          <w:trHeight w:val="1653"/>
        </w:trPr>
        <w:tc>
          <w:tcPr>
            <w:tcW w:w="3229" w:type="dxa"/>
          </w:tcPr>
          <w:p w:rsidR="0098154F" w:rsidRDefault="00632984">
            <w:pPr>
              <w:pStyle w:val="TableParagraph"/>
              <w:spacing w:before="1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"Развитие познавательной деятельности 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ОВЗ"</w:t>
            </w:r>
          </w:p>
        </w:tc>
        <w:tc>
          <w:tcPr>
            <w:tcW w:w="3353" w:type="dxa"/>
          </w:tcPr>
          <w:p w:rsidR="0098154F" w:rsidRDefault="00632984">
            <w:pPr>
              <w:pStyle w:val="TableParagraph"/>
              <w:tabs>
                <w:tab w:val="left" w:pos="945"/>
                <w:tab w:val="left" w:pos="2186"/>
              </w:tabs>
              <w:spacing w:before="1"/>
              <w:ind w:left="122" w:right="127"/>
              <w:rPr>
                <w:sz w:val="24"/>
              </w:rPr>
            </w:pP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  <w:r w:rsidR="00526CDA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методических </w:t>
            </w:r>
            <w:r>
              <w:rPr>
                <w:sz w:val="24"/>
              </w:rPr>
              <w:t xml:space="preserve">разработок </w:t>
            </w:r>
            <w:proofErr w:type="spellStart"/>
            <w:r>
              <w:rPr>
                <w:sz w:val="24"/>
              </w:rPr>
              <w:t>С.Г.Шевченко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Г.М.Капустиной</w:t>
            </w:r>
            <w:proofErr w:type="spellEnd"/>
          </w:p>
        </w:tc>
        <w:tc>
          <w:tcPr>
            <w:tcW w:w="3828" w:type="dxa"/>
          </w:tcPr>
          <w:p w:rsidR="0098154F" w:rsidRDefault="00632984">
            <w:pPr>
              <w:pStyle w:val="TableParagraph"/>
              <w:tabs>
                <w:tab w:val="left" w:pos="1658"/>
                <w:tab w:val="left" w:pos="2215"/>
              </w:tabs>
              <w:spacing w:before="1"/>
              <w:ind w:left="120" w:right="95"/>
              <w:rPr>
                <w:sz w:val="24"/>
              </w:rPr>
            </w:pPr>
            <w:r>
              <w:rPr>
                <w:spacing w:val="-2"/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>познавательной деятельности,</w:t>
            </w:r>
          </w:p>
          <w:p w:rsidR="0098154F" w:rsidRDefault="00632984">
            <w:pPr>
              <w:pStyle w:val="TableParagraph"/>
              <w:tabs>
                <w:tab w:val="left" w:pos="1944"/>
              </w:tabs>
              <w:spacing w:before="7" w:line="230" w:lineRule="auto"/>
              <w:ind w:left="120" w:right="108"/>
              <w:rPr>
                <w:sz w:val="24"/>
              </w:rPr>
            </w:pPr>
            <w:proofErr w:type="gramStart"/>
            <w:r>
              <w:rPr>
                <w:sz w:val="24"/>
              </w:rPr>
              <w:t>мыслительных</w:t>
            </w:r>
            <w:proofErr w:type="gramEnd"/>
            <w:r>
              <w:rPr>
                <w:sz w:val="24"/>
              </w:rPr>
              <w:t xml:space="preserve"> операций на </w:t>
            </w:r>
            <w:r>
              <w:rPr>
                <w:spacing w:val="-2"/>
                <w:sz w:val="24"/>
              </w:rPr>
              <w:t>основе</w:t>
            </w:r>
            <w:r w:rsidR="00526CDA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изучаемого </w:t>
            </w:r>
            <w:r>
              <w:rPr>
                <w:sz w:val="24"/>
              </w:rPr>
              <w:t>программного материала</w:t>
            </w:r>
          </w:p>
        </w:tc>
      </w:tr>
      <w:tr w:rsidR="0098154F" w:rsidTr="00526CDA">
        <w:trPr>
          <w:trHeight w:val="832"/>
        </w:trPr>
        <w:tc>
          <w:tcPr>
            <w:tcW w:w="3229" w:type="dxa"/>
          </w:tcPr>
          <w:p w:rsidR="0098154F" w:rsidRDefault="00632984">
            <w:pPr>
              <w:pStyle w:val="TableParagraph"/>
              <w:tabs>
                <w:tab w:val="left" w:pos="1982"/>
              </w:tabs>
              <w:spacing w:before="1" w:line="237" w:lineRule="auto"/>
              <w:ind w:right="117"/>
              <w:rPr>
                <w:sz w:val="24"/>
              </w:rPr>
            </w:pPr>
            <w:r>
              <w:rPr>
                <w:spacing w:val="-2"/>
                <w:sz w:val="24"/>
              </w:rPr>
              <w:t>"Коррекция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нарушений </w:t>
            </w:r>
            <w:r>
              <w:rPr>
                <w:spacing w:val="-2"/>
                <w:sz w:val="24"/>
              </w:rPr>
              <w:t>речи»</w:t>
            </w:r>
          </w:p>
        </w:tc>
        <w:tc>
          <w:tcPr>
            <w:tcW w:w="3353" w:type="dxa"/>
          </w:tcPr>
          <w:p w:rsidR="0098154F" w:rsidRDefault="00632984">
            <w:pPr>
              <w:pStyle w:val="TableParagraph"/>
              <w:tabs>
                <w:tab w:val="left" w:pos="945"/>
                <w:tab w:val="left" w:pos="2186"/>
              </w:tabs>
              <w:spacing w:line="274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методических</w:t>
            </w:r>
          </w:p>
          <w:p w:rsidR="0098154F" w:rsidRDefault="00632984">
            <w:pPr>
              <w:pStyle w:val="TableParagraph"/>
              <w:spacing w:line="272" w:lineRule="exact"/>
              <w:ind w:left="122" w:right="12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разработок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А.В.Титиковой</w:t>
            </w:r>
            <w:proofErr w:type="spellEnd"/>
            <w:r>
              <w:rPr>
                <w:spacing w:val="-2"/>
                <w:sz w:val="24"/>
              </w:rPr>
              <w:t>, Л.Н.</w:t>
            </w:r>
            <w:r w:rsidR="00926B74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Ефименковой</w:t>
            </w:r>
            <w:proofErr w:type="spellEnd"/>
          </w:p>
        </w:tc>
        <w:tc>
          <w:tcPr>
            <w:tcW w:w="3828" w:type="dxa"/>
          </w:tcPr>
          <w:p w:rsidR="0098154F" w:rsidRDefault="00632984">
            <w:pPr>
              <w:pStyle w:val="TableParagraph"/>
              <w:tabs>
                <w:tab w:val="left" w:pos="1963"/>
              </w:tabs>
              <w:spacing w:before="1" w:line="237" w:lineRule="auto"/>
              <w:ind w:left="120" w:right="118"/>
              <w:rPr>
                <w:sz w:val="24"/>
              </w:rPr>
            </w:pPr>
            <w:r>
              <w:rPr>
                <w:spacing w:val="-2"/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нарушений </w:t>
            </w:r>
            <w:r>
              <w:rPr>
                <w:sz w:val="24"/>
              </w:rPr>
              <w:t>устной и письменной речи</w:t>
            </w:r>
          </w:p>
        </w:tc>
      </w:tr>
      <w:tr w:rsidR="00433DF6" w:rsidTr="00526CDA">
        <w:trPr>
          <w:trHeight w:val="832"/>
        </w:trPr>
        <w:tc>
          <w:tcPr>
            <w:tcW w:w="3229" w:type="dxa"/>
          </w:tcPr>
          <w:p w:rsidR="00433DF6" w:rsidRPr="00433DF6" w:rsidRDefault="00433DF6" w:rsidP="00433DF6">
            <w:pPr>
              <w:pStyle w:val="TableParagraph"/>
              <w:spacing w:before="1" w:line="237" w:lineRule="auto"/>
              <w:ind w:right="117"/>
              <w:rPr>
                <w:spacing w:val="-2"/>
                <w:sz w:val="24"/>
              </w:rPr>
            </w:pPr>
            <w:r w:rsidRPr="00433DF6">
              <w:rPr>
                <w:spacing w:val="-2"/>
                <w:sz w:val="24"/>
              </w:rPr>
              <w:t>Рабочая программа</w:t>
            </w:r>
          </w:p>
          <w:p w:rsidR="00433DF6" w:rsidRPr="00433DF6" w:rsidRDefault="00433DF6" w:rsidP="00433DF6">
            <w:pPr>
              <w:pStyle w:val="TableParagraph"/>
              <w:spacing w:before="1" w:line="237" w:lineRule="auto"/>
              <w:ind w:right="117"/>
              <w:rPr>
                <w:spacing w:val="-2"/>
                <w:sz w:val="24"/>
              </w:rPr>
            </w:pPr>
            <w:proofErr w:type="gramStart"/>
            <w:r w:rsidRPr="00433DF6">
              <w:rPr>
                <w:spacing w:val="-2"/>
                <w:sz w:val="24"/>
              </w:rPr>
              <w:t>коррекционно</w:t>
            </w:r>
            <w:proofErr w:type="gramEnd"/>
            <w:r w:rsidRPr="00433DF6">
              <w:rPr>
                <w:spacing w:val="-2"/>
                <w:sz w:val="24"/>
              </w:rPr>
              <w:t>-</w:t>
            </w:r>
          </w:p>
          <w:p w:rsidR="00433DF6" w:rsidRPr="00433DF6" w:rsidRDefault="00433DF6" w:rsidP="00433DF6">
            <w:pPr>
              <w:pStyle w:val="TableParagraph"/>
              <w:spacing w:before="1" w:line="237" w:lineRule="auto"/>
              <w:ind w:right="117"/>
              <w:rPr>
                <w:spacing w:val="-2"/>
                <w:sz w:val="24"/>
              </w:rPr>
            </w:pPr>
            <w:proofErr w:type="gramStart"/>
            <w:r w:rsidRPr="00433DF6">
              <w:rPr>
                <w:spacing w:val="-2"/>
                <w:sz w:val="24"/>
              </w:rPr>
              <w:t>развива</w:t>
            </w:r>
            <w:r>
              <w:rPr>
                <w:spacing w:val="-2"/>
                <w:sz w:val="24"/>
              </w:rPr>
              <w:t>ющих</w:t>
            </w:r>
            <w:proofErr w:type="gramEnd"/>
            <w:r>
              <w:rPr>
                <w:spacing w:val="-2"/>
                <w:sz w:val="24"/>
              </w:rPr>
              <w:t xml:space="preserve"> занятий для учащихся</w:t>
            </w:r>
            <w:r>
              <w:rPr>
                <w:spacing w:val="-2"/>
                <w:sz w:val="24"/>
              </w:rPr>
              <w:tab/>
              <w:t>с</w:t>
            </w:r>
            <w:r>
              <w:rPr>
                <w:spacing w:val="-2"/>
                <w:sz w:val="24"/>
              </w:rPr>
              <w:tab/>
              <w:t xml:space="preserve">ОВЗ </w:t>
            </w:r>
            <w:r w:rsidRPr="00433DF6">
              <w:rPr>
                <w:spacing w:val="-2"/>
                <w:sz w:val="24"/>
              </w:rPr>
              <w:t>для</w:t>
            </w:r>
          </w:p>
          <w:p w:rsidR="00433DF6" w:rsidRDefault="00433DF6" w:rsidP="00433DF6">
            <w:pPr>
              <w:pStyle w:val="TableParagraph"/>
              <w:tabs>
                <w:tab w:val="left" w:pos="3039"/>
              </w:tabs>
              <w:spacing w:before="1" w:line="237" w:lineRule="auto"/>
              <w:ind w:right="117"/>
              <w:rPr>
                <w:spacing w:val="-2"/>
                <w:sz w:val="24"/>
              </w:rPr>
            </w:pPr>
            <w:proofErr w:type="gramStart"/>
            <w:r w:rsidRPr="00433DF6">
              <w:rPr>
                <w:spacing w:val="-2"/>
                <w:sz w:val="24"/>
              </w:rPr>
              <w:t>учащихся</w:t>
            </w:r>
            <w:proofErr w:type="gramEnd"/>
            <w:r w:rsidRPr="00433DF6">
              <w:rPr>
                <w:spacing w:val="-2"/>
                <w:sz w:val="24"/>
              </w:rPr>
              <w:t xml:space="preserve"> 5-9 классов</w:t>
            </w:r>
          </w:p>
        </w:tc>
        <w:tc>
          <w:tcPr>
            <w:tcW w:w="3353" w:type="dxa"/>
          </w:tcPr>
          <w:p w:rsidR="00433DF6" w:rsidRDefault="00433DF6" w:rsidP="00526CDA">
            <w:pPr>
              <w:pStyle w:val="TableParagraph"/>
              <w:tabs>
                <w:tab w:val="left" w:pos="122"/>
              </w:tabs>
              <w:spacing w:line="274" w:lineRule="exact"/>
              <w:ind w:left="122" w:right="218"/>
              <w:rPr>
                <w:spacing w:val="-5"/>
                <w:sz w:val="24"/>
              </w:rPr>
            </w:pPr>
            <w:proofErr w:type="spellStart"/>
            <w:r w:rsidRPr="00433DF6">
              <w:rPr>
                <w:spacing w:val="-5"/>
                <w:sz w:val="24"/>
              </w:rPr>
              <w:t>Локалова</w:t>
            </w:r>
            <w:proofErr w:type="spellEnd"/>
            <w:r w:rsidRPr="00433DF6">
              <w:rPr>
                <w:spacing w:val="-5"/>
                <w:sz w:val="24"/>
              </w:rPr>
              <w:tab/>
              <w:t>Н.П.</w:t>
            </w:r>
            <w:r w:rsidRPr="00433DF6">
              <w:rPr>
                <w:spacing w:val="-5"/>
                <w:sz w:val="24"/>
              </w:rPr>
              <w:tab/>
            </w:r>
            <w:proofErr w:type="gramStart"/>
            <w:r w:rsidRPr="00433DF6">
              <w:rPr>
                <w:spacing w:val="-5"/>
                <w:sz w:val="24"/>
              </w:rPr>
              <w:t>и</w:t>
            </w:r>
            <w:proofErr w:type="gramEnd"/>
            <w:r>
              <w:rPr>
                <w:spacing w:val="-5"/>
                <w:sz w:val="24"/>
              </w:rPr>
              <w:t xml:space="preserve"> программы развития проектного мышления младших подростков «Учимся </w:t>
            </w:r>
            <w:r w:rsidRPr="00433DF6">
              <w:rPr>
                <w:spacing w:val="-5"/>
                <w:sz w:val="24"/>
              </w:rPr>
              <w:t>решать проблем</w:t>
            </w:r>
            <w:r>
              <w:rPr>
                <w:spacing w:val="-5"/>
                <w:sz w:val="24"/>
              </w:rPr>
              <w:t xml:space="preserve">ы» Бабкина Н.В., </w:t>
            </w:r>
            <w:proofErr w:type="spellStart"/>
            <w:r>
              <w:rPr>
                <w:spacing w:val="-5"/>
                <w:sz w:val="24"/>
              </w:rPr>
              <w:t>Битянова</w:t>
            </w:r>
            <w:proofErr w:type="spellEnd"/>
            <w:r>
              <w:rPr>
                <w:spacing w:val="-5"/>
                <w:sz w:val="24"/>
              </w:rPr>
              <w:t xml:space="preserve"> М.Р., </w:t>
            </w:r>
            <w:proofErr w:type="spellStart"/>
            <w:r>
              <w:rPr>
                <w:spacing w:val="-5"/>
                <w:sz w:val="24"/>
              </w:rPr>
              <w:t>Беглова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 w:rsidRPr="00433DF6">
              <w:rPr>
                <w:spacing w:val="-5"/>
                <w:sz w:val="24"/>
              </w:rPr>
              <w:t xml:space="preserve">Т.В. </w:t>
            </w:r>
          </w:p>
        </w:tc>
        <w:tc>
          <w:tcPr>
            <w:tcW w:w="3828" w:type="dxa"/>
          </w:tcPr>
          <w:p w:rsidR="00433DF6" w:rsidRDefault="00433DF6" w:rsidP="00433DF6">
            <w:pPr>
              <w:pStyle w:val="TableParagraph"/>
              <w:tabs>
                <w:tab w:val="left" w:pos="120"/>
              </w:tabs>
              <w:spacing w:before="1" w:line="237" w:lineRule="auto"/>
              <w:ind w:left="120" w:right="11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Развитие </w:t>
            </w:r>
            <w:r w:rsidR="00526CDA">
              <w:rPr>
                <w:spacing w:val="-2"/>
                <w:sz w:val="24"/>
              </w:rPr>
              <w:t xml:space="preserve">эмоционально-волевой </w:t>
            </w:r>
            <w:r w:rsidRPr="00433DF6">
              <w:rPr>
                <w:spacing w:val="-2"/>
                <w:sz w:val="24"/>
              </w:rPr>
              <w:t>сферы,</w:t>
            </w:r>
            <w:r>
              <w:rPr>
                <w:spacing w:val="-2"/>
                <w:sz w:val="24"/>
              </w:rPr>
              <w:t xml:space="preserve"> и познавательной деятельности; </w:t>
            </w:r>
            <w:r w:rsidRPr="00433DF6">
              <w:rPr>
                <w:spacing w:val="-2"/>
                <w:sz w:val="24"/>
              </w:rPr>
              <w:t>осуществление коррекции недостатков в психическом разви</w:t>
            </w:r>
            <w:r>
              <w:rPr>
                <w:spacing w:val="-2"/>
                <w:sz w:val="24"/>
              </w:rPr>
              <w:t xml:space="preserve">тии обучающихся с ограниченными </w:t>
            </w:r>
            <w:r w:rsidRPr="00433DF6">
              <w:rPr>
                <w:spacing w:val="-2"/>
                <w:sz w:val="24"/>
              </w:rPr>
              <w:t>возможностями з</w:t>
            </w:r>
            <w:r>
              <w:rPr>
                <w:spacing w:val="-2"/>
                <w:sz w:val="24"/>
              </w:rPr>
              <w:t>доровья при освоении основных</w:t>
            </w:r>
            <w:r w:rsidR="00526CDA">
              <w:rPr>
                <w:spacing w:val="-2"/>
                <w:sz w:val="24"/>
              </w:rPr>
              <w:tab/>
              <w:t xml:space="preserve">и дополнительных </w:t>
            </w:r>
            <w:r>
              <w:rPr>
                <w:spacing w:val="-2"/>
                <w:sz w:val="24"/>
              </w:rPr>
              <w:t xml:space="preserve">общеобразовательных </w:t>
            </w:r>
            <w:r w:rsidRPr="00433DF6">
              <w:rPr>
                <w:spacing w:val="-2"/>
                <w:sz w:val="24"/>
              </w:rPr>
              <w:t>программ начального общего образования, р</w:t>
            </w:r>
            <w:r>
              <w:rPr>
                <w:spacing w:val="-2"/>
                <w:sz w:val="24"/>
              </w:rPr>
              <w:t>азвитие адаптивных способностей</w:t>
            </w:r>
            <w:r w:rsidR="00526CDA">
              <w:rPr>
                <w:spacing w:val="-2"/>
                <w:sz w:val="24"/>
              </w:rPr>
              <w:t xml:space="preserve"> личности для самореализации </w:t>
            </w:r>
            <w:r>
              <w:rPr>
                <w:spacing w:val="-2"/>
                <w:sz w:val="24"/>
              </w:rPr>
              <w:t xml:space="preserve">в </w:t>
            </w:r>
            <w:r w:rsidRPr="00433DF6">
              <w:rPr>
                <w:spacing w:val="-2"/>
                <w:sz w:val="24"/>
              </w:rPr>
              <w:t>обществе.</w:t>
            </w:r>
          </w:p>
        </w:tc>
      </w:tr>
    </w:tbl>
    <w:p w:rsidR="0098154F" w:rsidRDefault="00632984">
      <w:pPr>
        <w:pStyle w:val="a5"/>
        <w:numPr>
          <w:ilvl w:val="0"/>
          <w:numId w:val="1"/>
        </w:numPr>
        <w:tabs>
          <w:tab w:val="left" w:pos="582"/>
        </w:tabs>
        <w:spacing w:after="6" w:line="242" w:lineRule="auto"/>
        <w:ind w:left="333" w:right="323" w:firstLine="0"/>
        <w:rPr>
          <w:sz w:val="24"/>
        </w:rPr>
      </w:pPr>
      <w:r>
        <w:rPr>
          <w:sz w:val="24"/>
        </w:rPr>
        <w:t>Оказание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оказания психолого-педагогического сопровождения</w:t>
      </w:r>
    </w:p>
    <w:tbl>
      <w:tblPr>
        <w:tblStyle w:val="TableNormal"/>
        <w:tblW w:w="10410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7"/>
        <w:gridCol w:w="5193"/>
      </w:tblGrid>
      <w:tr w:rsidR="0098154F" w:rsidTr="00632984">
        <w:trPr>
          <w:trHeight w:val="546"/>
        </w:trPr>
        <w:tc>
          <w:tcPr>
            <w:tcW w:w="5217" w:type="dxa"/>
          </w:tcPr>
          <w:p w:rsidR="0098154F" w:rsidRDefault="00632984">
            <w:pPr>
              <w:pStyle w:val="TableParagraph"/>
              <w:spacing w:line="230" w:lineRule="auto"/>
              <w:ind w:left="1241" w:right="1208" w:firstLine="177"/>
              <w:rPr>
                <w:sz w:val="24"/>
              </w:rPr>
            </w:pPr>
            <w:r>
              <w:rPr>
                <w:sz w:val="24"/>
              </w:rPr>
              <w:t xml:space="preserve">Численность родителей </w:t>
            </w:r>
            <w:r>
              <w:rPr>
                <w:spacing w:val="-2"/>
                <w:sz w:val="24"/>
              </w:rPr>
              <w:t>(законных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представителей)</w:t>
            </w:r>
          </w:p>
        </w:tc>
        <w:tc>
          <w:tcPr>
            <w:tcW w:w="5193" w:type="dxa"/>
          </w:tcPr>
          <w:p w:rsidR="0098154F" w:rsidRDefault="00632984">
            <w:pPr>
              <w:pStyle w:val="TableParagraph"/>
              <w:spacing w:line="265" w:lineRule="exact"/>
              <w:ind w:left="44" w:right="1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консультаций</w:t>
            </w:r>
          </w:p>
        </w:tc>
      </w:tr>
      <w:tr w:rsidR="0098154F" w:rsidTr="00632984">
        <w:trPr>
          <w:trHeight w:val="275"/>
        </w:trPr>
        <w:tc>
          <w:tcPr>
            <w:tcW w:w="5217" w:type="dxa"/>
          </w:tcPr>
          <w:p w:rsidR="0098154F" w:rsidRDefault="00526CDA">
            <w:pPr>
              <w:pStyle w:val="TableParagraph"/>
              <w:spacing w:line="256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5193" w:type="dxa"/>
          </w:tcPr>
          <w:p w:rsidR="0098154F" w:rsidRDefault="00526CDA">
            <w:pPr>
              <w:pStyle w:val="TableParagraph"/>
              <w:spacing w:line="256" w:lineRule="exact"/>
              <w:ind w:left="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</w:tr>
    </w:tbl>
    <w:p w:rsidR="007B03DE" w:rsidRDefault="00632984" w:rsidP="00926B74">
      <w:pPr>
        <w:pStyle w:val="a3"/>
        <w:ind w:left="333" w:right="225"/>
        <w:jc w:val="both"/>
      </w:pPr>
      <w:r>
        <w:t xml:space="preserve">Тематика консультаций </w:t>
      </w:r>
      <w:r>
        <w:rPr>
          <w:i/>
        </w:rPr>
        <w:t xml:space="preserve">(указать наиболее актуальные направления консультативной </w:t>
      </w:r>
      <w:proofErr w:type="gramStart"/>
      <w:r>
        <w:rPr>
          <w:i/>
        </w:rPr>
        <w:t>деятельности</w:t>
      </w:r>
      <w:proofErr w:type="gramEnd"/>
      <w:r>
        <w:rPr>
          <w:i/>
        </w:rPr>
        <w:t xml:space="preserve"> с родителями)</w:t>
      </w:r>
      <w:r w:rsidR="007B03DE">
        <w:t xml:space="preserve">: </w:t>
      </w:r>
      <w:r>
        <w:t>Возрастные</w:t>
      </w:r>
      <w:r w:rsidR="007B03DE">
        <w:t xml:space="preserve"> особенности детей и подростков.</w:t>
      </w:r>
      <w:r>
        <w:t xml:space="preserve"> </w:t>
      </w:r>
      <w:r w:rsidR="007B03DE">
        <w:t xml:space="preserve">Адаптация </w:t>
      </w:r>
      <w:proofErr w:type="spellStart"/>
      <w:r w:rsidR="007B03DE">
        <w:t>обучающихсяя</w:t>
      </w:r>
      <w:proofErr w:type="spellEnd"/>
      <w:r w:rsidR="007B03DE">
        <w:t xml:space="preserve"> 1,5,9-х классов. </w:t>
      </w:r>
      <w:r>
        <w:t xml:space="preserve"> </w:t>
      </w:r>
      <w:r>
        <w:t>Определение дальнейшего образовательного маршрута</w:t>
      </w:r>
      <w:r w:rsidR="007B03DE">
        <w:t xml:space="preserve">. </w:t>
      </w:r>
      <w:r>
        <w:t>Профилактика стрессоустойчивости в период подготовки и сдачи итоговой аттестации</w:t>
      </w:r>
      <w:r w:rsidR="00926B74">
        <w:t>.</w:t>
      </w:r>
      <w:r>
        <w:t xml:space="preserve"> </w:t>
      </w:r>
      <w:r>
        <w:lastRenderedPageBreak/>
        <w:t>Профилактика конфликтных ситуаций</w:t>
      </w:r>
      <w:r w:rsidR="00926B74">
        <w:t xml:space="preserve">. </w:t>
      </w:r>
      <w:r>
        <w:t xml:space="preserve"> </w:t>
      </w:r>
      <w:r>
        <w:t>Как помочь своему ребенку в трудной ситуации</w:t>
      </w:r>
      <w:r w:rsidR="00926B74">
        <w:t>.</w:t>
      </w:r>
      <w:r w:rsidR="007B03DE">
        <w:t xml:space="preserve"> Рекомендации по гармонизации детско-родительских отношений.</w:t>
      </w:r>
    </w:p>
    <w:p w:rsidR="007B03DE" w:rsidRDefault="007B03DE" w:rsidP="007B03DE">
      <w:pPr>
        <w:pStyle w:val="a3"/>
        <w:ind w:left="333" w:right="225"/>
        <w:jc w:val="both"/>
      </w:pPr>
      <w:r>
        <w:t xml:space="preserve">Вопросы образования, выбора стратегии воспитания учащихся с ОВЗ и инвалидностью. Консультация по </w:t>
      </w:r>
      <w:proofErr w:type="spellStart"/>
      <w:r>
        <w:t>профориентационной</w:t>
      </w:r>
      <w:proofErr w:type="spellEnd"/>
      <w:r>
        <w:t xml:space="preserve"> работе с учащимися с ОВЗ и инвалидностью.</w:t>
      </w:r>
    </w:p>
    <w:p w:rsidR="007B03DE" w:rsidRDefault="007B03DE" w:rsidP="007B03DE">
      <w:pPr>
        <w:pStyle w:val="a3"/>
        <w:ind w:left="333" w:right="225"/>
        <w:jc w:val="both"/>
      </w:pPr>
      <w:r>
        <w:t>Консультация по коррекции логопедически</w:t>
      </w:r>
      <w:r w:rsidR="00926B74">
        <w:t>х ошибок на письме и при чтении</w:t>
      </w:r>
      <w:r>
        <w:t>.</w:t>
      </w:r>
    </w:p>
    <w:p w:rsidR="0098154F" w:rsidRDefault="007B03DE" w:rsidP="007B03DE">
      <w:pPr>
        <w:pStyle w:val="a3"/>
        <w:ind w:left="333" w:right="225"/>
        <w:jc w:val="both"/>
      </w:pPr>
      <w:r>
        <w:t>Навыки формирования бесконфликтного общения и поведения.</w:t>
      </w:r>
    </w:p>
    <w:p w:rsidR="0098154F" w:rsidRDefault="0098154F">
      <w:pPr>
        <w:pStyle w:val="a3"/>
        <w:spacing w:before="257"/>
      </w:pPr>
    </w:p>
    <w:sectPr w:rsidR="0098154F">
      <w:pgSz w:w="11940" w:h="16860"/>
      <w:pgMar w:top="1240" w:right="6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794DE0"/>
    <w:multiLevelType w:val="hybridMultilevel"/>
    <w:tmpl w:val="9C24AB7C"/>
    <w:lvl w:ilvl="0" w:tplc="5D3A0DC8">
      <w:start w:val="1"/>
      <w:numFmt w:val="decimal"/>
      <w:lvlText w:val="%1."/>
      <w:lvlJc w:val="left"/>
      <w:pPr>
        <w:ind w:left="57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E4A6D2">
      <w:numFmt w:val="bullet"/>
      <w:lvlText w:val="•"/>
      <w:lvlJc w:val="left"/>
      <w:pPr>
        <w:ind w:left="1575" w:hanging="245"/>
      </w:pPr>
      <w:rPr>
        <w:rFonts w:hint="default"/>
        <w:lang w:val="ru-RU" w:eastAsia="en-US" w:bidi="ar-SA"/>
      </w:rPr>
    </w:lvl>
    <w:lvl w:ilvl="2" w:tplc="42901904">
      <w:numFmt w:val="bullet"/>
      <w:lvlText w:val="•"/>
      <w:lvlJc w:val="left"/>
      <w:pPr>
        <w:ind w:left="2570" w:hanging="245"/>
      </w:pPr>
      <w:rPr>
        <w:rFonts w:hint="default"/>
        <w:lang w:val="ru-RU" w:eastAsia="en-US" w:bidi="ar-SA"/>
      </w:rPr>
    </w:lvl>
    <w:lvl w:ilvl="3" w:tplc="F37EA98E">
      <w:numFmt w:val="bullet"/>
      <w:lvlText w:val="•"/>
      <w:lvlJc w:val="left"/>
      <w:pPr>
        <w:ind w:left="3565" w:hanging="245"/>
      </w:pPr>
      <w:rPr>
        <w:rFonts w:hint="default"/>
        <w:lang w:val="ru-RU" w:eastAsia="en-US" w:bidi="ar-SA"/>
      </w:rPr>
    </w:lvl>
    <w:lvl w:ilvl="4" w:tplc="2BF0ECF8">
      <w:numFmt w:val="bullet"/>
      <w:lvlText w:val="•"/>
      <w:lvlJc w:val="left"/>
      <w:pPr>
        <w:ind w:left="4560" w:hanging="245"/>
      </w:pPr>
      <w:rPr>
        <w:rFonts w:hint="default"/>
        <w:lang w:val="ru-RU" w:eastAsia="en-US" w:bidi="ar-SA"/>
      </w:rPr>
    </w:lvl>
    <w:lvl w:ilvl="5" w:tplc="9E442AA8">
      <w:numFmt w:val="bullet"/>
      <w:lvlText w:val="•"/>
      <w:lvlJc w:val="left"/>
      <w:pPr>
        <w:ind w:left="5555" w:hanging="245"/>
      </w:pPr>
      <w:rPr>
        <w:rFonts w:hint="default"/>
        <w:lang w:val="ru-RU" w:eastAsia="en-US" w:bidi="ar-SA"/>
      </w:rPr>
    </w:lvl>
    <w:lvl w:ilvl="6" w:tplc="EA9E6574">
      <w:numFmt w:val="bullet"/>
      <w:lvlText w:val="•"/>
      <w:lvlJc w:val="left"/>
      <w:pPr>
        <w:ind w:left="6550" w:hanging="245"/>
      </w:pPr>
      <w:rPr>
        <w:rFonts w:hint="default"/>
        <w:lang w:val="ru-RU" w:eastAsia="en-US" w:bidi="ar-SA"/>
      </w:rPr>
    </w:lvl>
    <w:lvl w:ilvl="7" w:tplc="B158332E">
      <w:numFmt w:val="bullet"/>
      <w:lvlText w:val="•"/>
      <w:lvlJc w:val="left"/>
      <w:pPr>
        <w:ind w:left="7545" w:hanging="245"/>
      </w:pPr>
      <w:rPr>
        <w:rFonts w:hint="default"/>
        <w:lang w:val="ru-RU" w:eastAsia="en-US" w:bidi="ar-SA"/>
      </w:rPr>
    </w:lvl>
    <w:lvl w:ilvl="8" w:tplc="F5AECF06">
      <w:numFmt w:val="bullet"/>
      <w:lvlText w:val="•"/>
      <w:lvlJc w:val="left"/>
      <w:pPr>
        <w:ind w:left="8540" w:hanging="2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154F"/>
    <w:rsid w:val="00433DF6"/>
    <w:rsid w:val="00526CDA"/>
    <w:rsid w:val="00632984"/>
    <w:rsid w:val="007B03DE"/>
    <w:rsid w:val="00926B74"/>
    <w:rsid w:val="0098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14630-1371-45F6-BFC3-6E29CB91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9"/>
      <w:ind w:left="3845" w:right="1026" w:hanging="2010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ind w:left="574" w:hanging="244"/>
    </w:pPr>
  </w:style>
  <w:style w:type="paragraph" w:customStyle="1" w:styleId="TableParagraph">
    <w:name w:val="Table Paragraph"/>
    <w:basedOn w:val="a"/>
    <w:uiPriority w:val="1"/>
    <w:qFormat/>
    <w:pPr>
      <w:ind w:left="1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Ходовец</dc:creator>
  <cp:lastModifiedBy>Семенова Инна Николаевна</cp:lastModifiedBy>
  <cp:revision>2</cp:revision>
  <dcterms:created xsi:type="dcterms:W3CDTF">2024-09-24T09:03:00Z</dcterms:created>
  <dcterms:modified xsi:type="dcterms:W3CDTF">2024-09-24T10:01:00Z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Word для Microsoft 365</vt:lpwstr>
  </property>
</Properties>
</file>