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E8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AE8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AE8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AE8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AE8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AE8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AE8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AE8" w:rsidRPr="00273694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694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</w:p>
    <w:p w:rsidR="00EE1AE8" w:rsidRPr="00273694" w:rsidRDefault="00EE1AE8" w:rsidP="00EE1AE8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НАЧАЛЬНОГО</w:t>
      </w:r>
      <w:bookmarkStart w:id="0" w:name="_GoBack"/>
      <w:bookmarkEnd w:id="0"/>
      <w:r w:rsidRPr="00273694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ОБРАЗОВАВАНИЯ</w:t>
      </w:r>
    </w:p>
    <w:p w:rsidR="00EE1AE8" w:rsidRPr="00273694" w:rsidRDefault="00EE1AE8" w:rsidP="00EE1AE8">
      <w:pPr>
        <w:spacing w:after="0" w:line="360" w:lineRule="auto"/>
        <w:ind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СМГ</w:t>
      </w:r>
    </w:p>
    <w:p w:rsidR="00EE1AE8" w:rsidRPr="002D5CD1" w:rsidRDefault="00EE1AE8" w:rsidP="00EE1AE8">
      <w:pPr>
        <w:spacing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2D5CD1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5CD1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EE1AE8" w:rsidRDefault="00EE1AE8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</w:p>
    <w:p w:rsidR="00EE1AE8" w:rsidRDefault="00EE1AE8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</w:p>
    <w:p w:rsidR="00EE1AE8" w:rsidRDefault="00EE1AE8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</w:p>
    <w:p w:rsidR="00EE1AE8" w:rsidRDefault="00EE1AE8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</w:p>
    <w:p w:rsidR="00EE1AE8" w:rsidRDefault="00EE1AE8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</w:p>
    <w:p w:rsidR="00EE1AE8" w:rsidRDefault="00EE1AE8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</w:p>
    <w:p w:rsidR="00EE1AE8" w:rsidRDefault="00EE1AE8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</w:p>
    <w:p w:rsidR="00EE1AE8" w:rsidRDefault="00EE1AE8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</w:p>
    <w:p w:rsidR="00A50E1C" w:rsidRPr="00A50E1C" w:rsidRDefault="00A50E1C" w:rsidP="00A50E1C">
      <w:pPr>
        <w:autoSpaceDE w:val="0"/>
        <w:autoSpaceDN w:val="0"/>
        <w:adjustRightInd w:val="0"/>
        <w:spacing w:after="20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bCs/>
          <w:color w:val="000000"/>
          <w:spacing w:val="7"/>
          <w:highlight w:val="white"/>
          <w:lang w:eastAsia="ru-RU"/>
        </w:rPr>
        <w:lastRenderedPageBreak/>
        <w:t>ПЛАНИРУЕМЫЕ РЕЗУЛЬТАТЫ ИЗУЧЕНИЯ УЧЕБНОГО ПРЕДМЕТА</w:t>
      </w:r>
    </w:p>
    <w:p w:rsidR="00A50E1C" w:rsidRPr="00A50E1C" w:rsidRDefault="00A50E1C" w:rsidP="00A50E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дисциплинированности, трудолюбие и упорство в достижении поставленных целей; 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бескорыстной помощи своим сверстникам, нахождение с ними общего языка и общих интересов.</w:t>
      </w:r>
    </w:p>
    <w:p w:rsidR="00A50E1C" w:rsidRPr="00A50E1C" w:rsidRDefault="00A50E1C" w:rsidP="00A50E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5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5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ошибок при выполнении учебных заданий, отбор способов их исправления;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и сохранности природы во время активного отдыха и занятий физической культурой;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красоты телосложения и осанки, сравнение их с эталонными образцами;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A50E1C" w:rsidRPr="00A50E1C" w:rsidRDefault="00A50E1C" w:rsidP="00A50E1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В результате освоения программного материала по физической культуре учащиеся должны развить следующие компетентности в физкультурно-оздоровительной области.</w:t>
      </w: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Выпускник научится:</w:t>
      </w:r>
    </w:p>
    <w:p w:rsidR="00A50E1C" w:rsidRPr="00A50E1C" w:rsidRDefault="00A50E1C" w:rsidP="00A50E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выполнять комплексы упражнений из ЛФК (в соответствии с состоянием здоровья и характером протекания болезни);</w:t>
      </w:r>
    </w:p>
    <w:p w:rsidR="00A50E1C" w:rsidRPr="00A50E1C" w:rsidRDefault="00A50E1C" w:rsidP="00A50E1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выполнять индивидуально подобранные комплексы «производственной гимнастики» (по выбору — для умственной или физической деятельности);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выполнять комплекс упражнений аутогенной тренировки;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выполнять индивидуально подобранную композицию ритмической гимнастики (девушки);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выполнять индивидуально подобранный комплекс упражнений атлетической гимнастики (в системе оздоровительных занятий по формированию телосложения) на развитие отдельно взятых мышечных групп (юноши);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регулировать физическую нагрузку на занятиях физическими упражнениями в соответствии с частотой сердечных сокращений, а также самочувствием и степенью утомления;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выполнять комплексы упражнений, направленных на индивидуальное развитие основных физических качеств с учетом состояния здоровья, физического развития и физической подготовленности;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технически правильно выполнять упражнения и двигательные действия в избранном виде спорта;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выполнять комплексы упражнений, направленных на индивидуальное развитие основных физических качеств с учетом состояния здоровья, физического развития и физической подготовленности;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технически правильно выполнять упражнения и двигательные действия в избранном виде спорта,</w:t>
      </w:r>
    </w:p>
    <w:p w:rsidR="00A50E1C" w:rsidRPr="00A50E1C" w:rsidRDefault="00A50E1C" w:rsidP="00A50E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</w:t>
      </w:r>
      <w:r w:rsidRPr="00A50E1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лительный бег в спокойном темпе.</w:t>
      </w: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Выпускник получит возможность научиться: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особенности выполнения всех изученных технических элементов; 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правильно и целостно выполнять технические элементы, по разделам программы, изученные за учебный год;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применять комплексы ЛГ и физические упражнения на развитие физических качеств (гибкость, ловкость, сила, выносливость, координация) в домашних условиях;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применять практические навыки в повседневной жизни;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 личностью, которая не чувствует себя ущемленной в чем-либо, чувствует себя уверенно в любой ситуации;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факторы положительного влияния здорового образа жизни на предупреждение раннего развития профессиональных заболеваний и общее состояние организма;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простейшие способы анализа эффективности занятий физической культурой, способы оценивания их положительного влияния на функциональное состояние организма и физическую подготовленность;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индивидуальные медицинские показания, особенности физического развития и физической подготовленности;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основные подходы к индивидуализации занятий оздоровительной физической культурой с учетом состояния здоровья, физического развития и физической подготовленности,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организации индивидуальных занятий по физической подготовке, правила безопасности на занятиях в спортивных залах и на открытых спортивных площадках.</w:t>
      </w: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E1C">
        <w:rPr>
          <w:rFonts w:ascii="Times New Roman" w:eastAsia="Times New Roman" w:hAnsi="Times New Roman" w:cs="Times New Roman"/>
          <w:b/>
          <w:bCs/>
          <w:lang w:eastAsia="ru-RU"/>
        </w:rPr>
        <w:t>СОДЕРЖАНИЕ УЧЕБНОГО ПРЕДМЕТА</w:t>
      </w: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обучающихся, отнесенных по состоянию здоровья к СМГ «А», в общей сетке часов соответствует типовой программе по физической культуре для общеобразовательных учреждений.</w:t>
      </w:r>
    </w:p>
    <w:p w:rsidR="00A50E1C" w:rsidRPr="00A50E1C" w:rsidRDefault="009B0C56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</w:t>
      </w:r>
      <w:r w:rsidR="00A50E1C" w:rsidRPr="00A50E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«Основы</w:t>
      </w:r>
      <w:r w:rsidR="00A50E1C" w:rsidRPr="00A50E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знаний»</w:t>
      </w:r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A50E1C" w:rsidRPr="00A50E1C" w:rsidRDefault="009B0C56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A50E1C" w:rsidRPr="00A50E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«Оздоровительно - корригирующий»</w:t>
      </w:r>
      <w:r w:rsidR="00A50E1C" w:rsidRPr="00A5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 на укрепление здоровья обучающихся. Данный раздел включает: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формирования правильной осанки: общие, оказывающие общеукрепляющее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повышения функциональных возможностей органов дыхания, 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органов зрения, направленные на тренировку мышц глаза, снятие утомления глаз, общую физическую подготовку (специальные упражнения для глаз; общеразвивающие упражнения с движениями глаз; упражнения для мышц шеи, спины, брюшного пресса, туловища; упражнения с мячами); 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повышения функциональных возможностей сердечно-сосудистой системы (все виды ходьбы; дозированный бег; общеразвивающие </w:t>
      </w:r>
    </w:p>
    <w:p w:rsidR="00A50E1C" w:rsidRPr="00A50E1C" w:rsidRDefault="00A50E1C" w:rsidP="00A50E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положении лежа, сидя и стоя в спокойном темпе без задержки дыхания).</w:t>
      </w:r>
    </w:p>
    <w:p w:rsidR="00A50E1C" w:rsidRPr="00A50E1C" w:rsidRDefault="009B0C56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A50E1C" w:rsidRPr="00A50E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«Легкая атлетика»</w:t>
      </w:r>
      <w:r w:rsidR="00A50E1C" w:rsidRPr="00A5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сердечно-сосудистой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сердечно-сосудистой системы и органов зрения.</w:t>
      </w:r>
    </w:p>
    <w:p w:rsidR="00A50E1C" w:rsidRPr="00A50E1C" w:rsidRDefault="009B0C56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Раздел</w:t>
      </w:r>
      <w:r w:rsidR="00A50E1C" w:rsidRPr="00A50E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«Гимнастика»</w:t>
      </w:r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строевые упражнения; общеразвивающие упражнения; элементы акробатики и танцевальные движения; лазание и </w:t>
      </w:r>
      <w:proofErr w:type="spellStart"/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лазание по канату, опорные прыжки, стойки на голове и руках, кувырки вперед и назад, так как они противопоказаны при дефектах осанки, заболеваниях сердечно-сосудистой системы и органов зрения.</w:t>
      </w:r>
    </w:p>
    <w:p w:rsidR="00A50E1C" w:rsidRPr="00A50E1C" w:rsidRDefault="009B0C56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A50E1C" w:rsidRPr="00A50E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«Лыжная подготовка»</w:t>
      </w:r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изучение техники лыжных ходов, техники подъемов и спусков со склонов, прохождение дистанции по слабопересеченной местности в спокойном темпе. Занятия лыжной подготовкой являются одним из лучших средств оздоровления, укрепления и закаливания организма обучающихся. Передвижение на лыжах развивает всю мышечную систему, органы дыхания и кровообращения, усиливает обмен веществ в организме. Занятия лыжной подготовкой развивают силу, ловкость, выносливость, глазомер.</w:t>
      </w:r>
    </w:p>
    <w:p w:rsidR="00A50E1C" w:rsidRPr="00A50E1C" w:rsidRDefault="009B0C56" w:rsidP="00A5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A50E1C" w:rsidRPr="00A50E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«Подвижные игры» и «Спортивные игры»</w:t>
      </w:r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</w:t>
      </w:r>
      <w:proofErr w:type="spellStart"/>
      <w:proofErr w:type="gramStart"/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-эмоциональный</w:t>
      </w:r>
      <w:proofErr w:type="gramEnd"/>
      <w:r w:rsidR="00A50E1C"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учащихся.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контингента: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2020-21 учебном году для занятий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культурой были направлены</w:t>
      </w: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учащихся, отнесенных по состоянию здоровья в специальную медицинскую группу. Эти учащиеся были распределены в соответствии с расписанием и сменами на две группы. В специальных медицинских группах занимаются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1, 5</w:t>
      </w: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классов. В СМГ отнесены дети с диагнозами: 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хронический пиелонефрит;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миопия;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сколиоз;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вегетососудистая дистония;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5) артралгия голеностопного сустава,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спондилит.</w:t>
      </w:r>
    </w:p>
    <w:p w:rsidR="00A50E1C" w:rsidRPr="00A50E1C" w:rsidRDefault="00A50E1C" w:rsidP="00A50E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Миопия 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При миопии высокой степени </w:t>
      </w:r>
      <w:r w:rsidRPr="00A50E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противопоказаны наклоны, прыжки на скакалке, кувырки, соскоки, висы вниз головой, </w:t>
      </w: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при ЧСС свыше 180 уд/мин. Ограничить наклоны ниже пояса, а наклоны до пояса разрешаются.</w:t>
      </w:r>
    </w:p>
    <w:p w:rsidR="00A50E1C" w:rsidRPr="00A50E1C" w:rsidRDefault="00A50E1C" w:rsidP="00A50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Противопоказаны упражнения с </w:t>
      </w:r>
      <w:proofErr w:type="spellStart"/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натуживанием</w:t>
      </w:r>
      <w:proofErr w:type="spellEnd"/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упражнения, связанные с сотрясением тела (прыжки, соскоки, кувырки, стойка на голове, висы вниз головой), выполнение упражнений при ЧСС свыше 180 уд/мин. Исключаются прыжки с разбега, кувырки, упражнения со статическим напряжением мышц.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50E1C" w:rsidRPr="00A50E1C" w:rsidRDefault="00A50E1C" w:rsidP="00A50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Рекомендуются: специальные физические упражнения, а) упражнения для наружных мышц глаз - движения глазного яблока, </w:t>
      </w: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выполняемые по всем возможным направлениям, в исходных положениях лежа, сидя и стоя; б) упражнения для цилиарной мышцы в сочетании с самомассажем глаз; в) «зажмуривание» глаз. Выполнять упражнения в сочетании с общеукрепляющими и дыхательными.</w:t>
      </w:r>
    </w:p>
    <w:p w:rsidR="00A50E1C" w:rsidRPr="00A50E1C" w:rsidRDefault="00A50E1C" w:rsidP="00A50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пространственную ориентацию, точность движений, динамическое равновесие, гимнастика для глаз.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Сколиоз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50E1C" w:rsidRPr="00A50E1C" w:rsidRDefault="00A50E1C" w:rsidP="00A50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сколиозе </w:t>
      </w: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противопоказаны упражнения с отягощениями (тяжелая атлетика), чрезмерная подвижность позвоночника, художественная и спортивная гимнастика, аэробика, упражнения, связанные с сотрясением позвоночника (прыжки), виды спорта с асимметричной нагрузкой. Противопоказаны </w:t>
      </w:r>
      <w:r w:rsidRPr="00A50E1C">
        <w:rPr>
          <w:rFonts w:ascii="Times New Roman" w:eastAsia="Times New Roman" w:hAnsi="Times New Roman" w:cs="Times New Roman CYR"/>
          <w:sz w:val="24"/>
          <w:szCs w:val="24"/>
          <w:lang w:eastAsia="ru-RU"/>
        </w:rPr>
        <w:t>физические упражнения, увеличивающие гибкость позвоночника и приводящие его к перерастяжению. Упражнения с отягощениями, чрезмерная подвижность позвоночника, упражнения, связанные с сотрясением позвоночника, виды спорта с асимметричной нагрузкой. Занятия спортом противопоказаны.</w:t>
      </w:r>
    </w:p>
    <w:p w:rsidR="00A50E1C" w:rsidRPr="00A50E1C" w:rsidRDefault="00A50E1C" w:rsidP="00A50E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Рекомендуются общеразвивающие упражнения для мышц спины и брюшного пресса преимущественно в положении разгрузки позвоночного столба, специальные корригирующие гимнастические упражнения (симметричные и асимметричные), лечебное плавание (брассом, кролем на спине) в сочетании с лечебной гимнастикой, дыхательные упражнения, деторсионные упражнения. Важную роль играет сбалансированная диета: белковое питание, минимум сладкого, овощи, фрукты.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Хронический пиелонефрит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 CYR"/>
          <w:sz w:val="24"/>
          <w:szCs w:val="24"/>
          <w:lang w:eastAsia="ru-RU"/>
        </w:rPr>
        <w:t>Недопустимы упражнения с высокой частотой движений, интенсивностью нагрузки и скоростно-силовой направленностью, переохлаждением тела.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При проведении ОРУ особое внимание уделяется укреплению мышц передней стенки живота.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Вегетососудистая дистония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 CYR"/>
          <w:sz w:val="24"/>
          <w:szCs w:val="24"/>
          <w:lang w:eastAsia="ru-RU"/>
        </w:rPr>
        <w:t>Упражнения, выполнение которых связано с длительной задержкой дыхания, интенсивным напряжением мышц брюшного пресса.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 CYR"/>
          <w:sz w:val="24"/>
          <w:szCs w:val="24"/>
          <w:lang w:eastAsia="ru-RU"/>
        </w:rPr>
        <w:t>ОРУ, охватывающие все группы мышц, в исходном положении лежа, сидя, стоя; ходьба, дозированный бег, бег в медленном темпе.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Анкилозирующий спондилит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АС- </w:t>
      </w: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воспалительное ревматическое заболевание. Он относится к аутоиммунным заболеваниям (Болезнь Бехтерева). Хроническое воспалительное заболевание поражающие главным образом позвоночник.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связанная с вынужденным положением тела, частыми наклонами туловища, вибрацией туловища. Противопоказана работа с длительным пребыванием на ногах, упражнения с нагрузкой на позвоночник, прыжки.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Общеукрепляющие упражнения, упражнения с палкой, плавание.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Артралгия голеностопного сустава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Артралгия суставов представляет собой болевой синдром, в который входит комплекс симптоматических признаков, свидетельствующих о воспалении в области крупных сочленений костей. 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Противопоказаны бег, прыжки. Интенсивные силовые упражнения, длительная работа в исходном положении стоя.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специальной гимнастики для укрепления связок и мышц, занятия в бассейне. Предпочтительнее отдать щадящим упражнениям (пилатес, фитнес), также ОРУ в исходном положении сидя, лежа. 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отсутствовал на занятиях по уважительной причине (болезнь, участие в соревнованиях, олимпиадах и т.п.), то необходимо принести документ, подтверждающий причину отсутствия, взять задания в соответствии с разделом программы и в установленный срок сдать.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учащемуся противопоказаны какие-либо физические упражнения, тогда необходимо взять темы рефератов и требования к оформлению и содержанию реферата в соответствии с темой. 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материал, в форме рефератов защищается устно (рассказывается) и сдается учителю.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зачеты, задания, рефераты сдавать вовремя (за исключением таких ситуаций, как: резкое ухудшение состояния, прогрессирование болезни, необходимость срочной госпитализации или лечения).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ремиссии болезни, ухудшении состояния здоровья, прогрессирования болезни, необходимости срочной госпитализации или лечения лицеист (</w:t>
      </w:r>
      <w:proofErr w:type="spellStart"/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лицеистка</w:t>
      </w:r>
      <w:proofErr w:type="spellEnd"/>
      <w:r w:rsidRPr="00A50E1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освобождается от физической нагрузки. В таком случае необходимо взять темы рефератов и требования выполнения и сдачи данной работы.</w:t>
      </w: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1C" w:rsidRPr="00A50E1C" w:rsidRDefault="00A50E1C" w:rsidP="00A5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F7B" w:rsidRDefault="006C4F7B"/>
    <w:p w:rsidR="00A50E1C" w:rsidRDefault="00A50E1C"/>
    <w:p w:rsidR="009B0C56" w:rsidRDefault="009B0C56" w:rsidP="003C6451">
      <w:pPr>
        <w:autoSpaceDE w:val="0"/>
        <w:autoSpaceDN w:val="0"/>
        <w:adjustRightInd w:val="0"/>
        <w:spacing w:after="0" w:line="240" w:lineRule="auto"/>
        <w:outlineLvl w:val="0"/>
      </w:pPr>
    </w:p>
    <w:p w:rsidR="00E72022" w:rsidRDefault="00E72022" w:rsidP="003C6451">
      <w:pPr>
        <w:autoSpaceDE w:val="0"/>
        <w:autoSpaceDN w:val="0"/>
        <w:adjustRightInd w:val="0"/>
        <w:spacing w:after="0" w:line="240" w:lineRule="auto"/>
        <w:outlineLvl w:val="0"/>
      </w:pPr>
    </w:p>
    <w:p w:rsidR="00A51275" w:rsidRDefault="00A51275" w:rsidP="003C64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E1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ТЕМАТИЧЕСКОЕ ПЛАНИРОВАНИЕ</w:t>
      </w:r>
    </w:p>
    <w:p w:rsidR="00A50E1C" w:rsidRPr="00A50E1C" w:rsidRDefault="00A50E1C" w:rsidP="00A50E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0E1C">
        <w:rPr>
          <w:rFonts w:ascii="Times New Roman" w:eastAsia="Times New Roman" w:hAnsi="Times New Roman" w:cs="Times New Roman"/>
          <w:b/>
          <w:bCs/>
          <w:lang w:eastAsia="ru-RU"/>
        </w:rPr>
        <w:t xml:space="preserve">СМГ «А»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1-4</w:t>
      </w:r>
      <w:r w:rsidRPr="00A50E1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50E1C">
        <w:rPr>
          <w:rFonts w:ascii="Times New Roman" w:eastAsia="Times New Roman" w:hAnsi="Times New Roman" w:cs="Times New Roman"/>
          <w:b/>
          <w:bCs/>
          <w:lang w:eastAsia="ru-RU"/>
        </w:rPr>
        <w:t>кл</w:t>
      </w:r>
      <w:proofErr w:type="spellEnd"/>
      <w:r w:rsidRPr="00A50E1C">
        <w:rPr>
          <w:rFonts w:ascii="Times New Roman" w:eastAsia="Times New Roman" w:hAnsi="Times New Roman" w:cs="Times New Roman"/>
          <w:b/>
          <w:bCs/>
          <w:lang w:eastAsia="ru-RU"/>
        </w:rPr>
        <w:t>. (базовый)</w:t>
      </w:r>
    </w:p>
    <w:p w:rsidR="00A50E1C" w:rsidRDefault="00A50E1C"/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1433"/>
        <w:gridCol w:w="1417"/>
        <w:gridCol w:w="9214"/>
        <w:gridCol w:w="1843"/>
      </w:tblGrid>
      <w:tr w:rsidR="00A50E1C" w:rsidRPr="00AC32BD" w:rsidTr="003C6451">
        <w:trPr>
          <w:trHeight w:val="1"/>
        </w:trPr>
        <w:tc>
          <w:tcPr>
            <w:tcW w:w="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06B0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Pr="009C3C2E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2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2E">
              <w:rPr>
                <w:rFonts w:ascii="Times New Roman" w:eastAsia="Times New Roman" w:hAnsi="Times New Roman" w:cs="Times New Roman"/>
                <w:bCs/>
              </w:rPr>
              <w:t>Дата, класс</w:t>
            </w:r>
          </w:p>
        </w:tc>
        <w:tc>
          <w:tcPr>
            <w:tcW w:w="92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E1C" w:rsidRPr="005606B0" w:rsidRDefault="00A50E1C" w:rsidP="00A50E1C">
            <w:pPr>
              <w:tabs>
                <w:tab w:val="left" w:pos="1553"/>
                <w:tab w:val="left" w:pos="1775"/>
                <w:tab w:val="left" w:pos="1997"/>
                <w:tab w:val="left" w:pos="2441"/>
                <w:tab w:val="left" w:pos="2884"/>
                <w:tab w:val="left" w:pos="3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2E">
              <w:rPr>
                <w:rFonts w:ascii="Times New Roman" w:eastAsia="Times New Roman" w:hAnsi="Times New Roman" w:cs="Times New Roman"/>
                <w:bCs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E1C" w:rsidRPr="005606B0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2E">
              <w:rPr>
                <w:rFonts w:ascii="Times New Roman" w:eastAsia="Times New Roman" w:hAnsi="Times New Roman" w:cs="Times New Roman"/>
                <w:bCs/>
              </w:rPr>
              <w:t>Корректировка</w:t>
            </w: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планируемая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фактическая</w:t>
            </w:r>
          </w:p>
        </w:tc>
        <w:tc>
          <w:tcPr>
            <w:tcW w:w="92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DC7254" w:rsidP="00A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r w:rsidR="00A50E1C" w:rsidRPr="00AC32BD">
              <w:rPr>
                <w:rFonts w:ascii="Times New Roman" w:eastAsia="Times New Roman" w:hAnsi="Times New Roman" w:cs="Times New Roman"/>
                <w:b/>
                <w:bCs/>
              </w:rPr>
              <w:t xml:space="preserve"> 1. Легкая атлетика (17 ч)</w:t>
            </w: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6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1.09.21</w:t>
            </w:r>
          </w:p>
          <w:p w:rsidR="00A50E1C" w:rsidRPr="00AC32BD" w:rsidRDefault="00A50E1C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5606B0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Вводный инструктаж по ТБ на уроках физической культуры.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Соблюдение безопасности при занятиях физической культурой.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03.09.21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</w:t>
            </w:r>
            <w:r w:rsidRPr="00E7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по ТБ на уроках по легкой атлетике, на площадке, в спортивном зале. Обучение подсчету ЧСС за ·1 секунд. Разновидности ходьбы с дыхательными упражнениями.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06.09.21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измерения ЧСС. Комплекс ОРУ для профилактики нарушений осанки. Разновидности ходьбы с дыхательными упражнениями.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08.09.21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8001BE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из различных исходных положений.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10.09.21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8001BE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чередовании с ходьбой.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13.09.21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8001BE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кругу и виражу.  Подвижная игра «Быстро по местам».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15.09.21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8001BE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17.09.21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8001BE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из различных исходных положений. Подвижная игра «Салки».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E1C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20.09.21</w:t>
            </w:r>
          </w:p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8001BE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0E1C" w:rsidRPr="00AC32BD" w:rsidRDefault="00A50E1C" w:rsidP="00A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22.09.21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8001BE" w:rsidP="0080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с места.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24.09.21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8001BE" w:rsidP="0080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27.09.21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8001BE" w:rsidP="0080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горизонтальную цель.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29.09.21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8001BE" w:rsidP="0080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вертикальную цель.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F14952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01.10.21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8001BE" w:rsidP="0080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 туловища вперед из положения сидя.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04.10.21</w:t>
            </w:r>
          </w:p>
          <w:p w:rsidR="008001BE" w:rsidRPr="00AC32BD" w:rsidRDefault="008001BE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8001BE" w:rsidP="0080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Отжимания.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06.10.21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мышцы брюшного пресса.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F14952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08.10.21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E2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Default="00DC7254" w:rsidP="0080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r w:rsidR="008001BE" w:rsidRPr="00AC32BD">
              <w:rPr>
                <w:rFonts w:ascii="Times New Roman" w:eastAsia="Times New Roman" w:hAnsi="Times New Roman" w:cs="Times New Roman"/>
                <w:b/>
                <w:bCs/>
              </w:rPr>
              <w:t xml:space="preserve"> 2.</w:t>
            </w:r>
            <w:r w:rsidR="00983DAB">
              <w:rPr>
                <w:rFonts w:ascii="Times New Roman" w:eastAsia="Times New Roman" w:hAnsi="Times New Roman" w:cs="Times New Roman"/>
                <w:b/>
                <w:bCs/>
              </w:rPr>
              <w:t xml:space="preserve"> Подвижные и спортивные игры (16</w:t>
            </w:r>
            <w:r w:rsidR="008001BE" w:rsidRPr="00AC32BD">
              <w:rPr>
                <w:rFonts w:ascii="Times New Roman" w:eastAsia="Times New Roman" w:hAnsi="Times New Roman" w:cs="Times New Roman"/>
                <w:b/>
                <w:bCs/>
              </w:rPr>
              <w:t xml:space="preserve"> ч)</w:t>
            </w:r>
          </w:p>
          <w:p w:rsidR="00983DAB" w:rsidRPr="00AC32BD" w:rsidRDefault="00983DAB" w:rsidP="0080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«Волейбол»</w:t>
            </w: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11.10.21</w:t>
            </w:r>
          </w:p>
          <w:p w:rsidR="008001BE" w:rsidRPr="00AC32BD" w:rsidRDefault="008001BE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для игровых видов спорта с мячом (волейбол).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F14952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14952">
              <w:rPr>
                <w:rFonts w:ascii="Times New Roman" w:eastAsia="Times New Roman" w:hAnsi="Times New Roman" w:cs="Times New Roman"/>
                <w:lang w:val="en-US"/>
              </w:rPr>
              <w:t>13.10.21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над собой в движении (в беге, в парах).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15.10.21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физическим развитием и физической подготовленностью. Передача мяча в парах (от груди, от головы, с отскоком от пола).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18.10.21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20.10.21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на месте</w:t>
            </w:r>
            <w:r w:rsidR="001E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22.10.21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в шаге.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25.10.21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A51275" w:rsidP="0080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</w:t>
            </w:r>
            <w:r w:rsidR="008001BE"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в парах.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27.10.21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8001BE" w:rsidP="0080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в движении.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29.10.21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с мячом.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08.11.21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10.11.21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</w:t>
            </w:r>
            <w:r w:rsidR="008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Подвижная игра «Перестрелка».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952" w:rsidRPr="00F14952" w:rsidRDefault="00F14952" w:rsidP="00F14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12.11.21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BE" w:rsidRPr="00425263" w:rsidRDefault="008001BE" w:rsidP="0080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F14952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15.11.21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983DAB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над собой.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C19" w:rsidRPr="00577C19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17.11.21</w:t>
            </w:r>
          </w:p>
          <w:p w:rsidR="008001BE" w:rsidRPr="00AC32BD" w:rsidRDefault="008001BE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983DAB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над собой.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C19" w:rsidRPr="00577C19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19.11.21</w:t>
            </w:r>
          </w:p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983DAB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волейбола.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8001BE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577C19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22.11.21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983DAB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«Не дай поймать мяч».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8001BE" w:rsidP="0080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01BE" w:rsidRPr="00AC32BD" w:rsidTr="003C6451">
        <w:trPr>
          <w:trHeight w:val="372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BE" w:rsidRPr="00AC32BD" w:rsidRDefault="00DC7254" w:rsidP="0080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="00983DAB">
              <w:rPr>
                <w:rFonts w:ascii="Times New Roman" w:eastAsia="Times New Roman" w:hAnsi="Times New Roman" w:cs="Times New Roman"/>
                <w:b/>
              </w:rPr>
              <w:t xml:space="preserve"> 3. Лыжная подготовка (19</w:t>
            </w:r>
            <w:r w:rsidR="008001BE" w:rsidRPr="00AC32BD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AB" w:rsidRPr="00425263" w:rsidRDefault="00983DAB" w:rsidP="0098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при занятиях лыжной подготовкой.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26.11.21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AB" w:rsidRPr="00425263" w:rsidRDefault="00983DAB" w:rsidP="0098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AB" w:rsidRPr="00425263" w:rsidRDefault="00983DAB" w:rsidP="0098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01.12.21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AB" w:rsidRPr="00425263" w:rsidRDefault="00983DAB" w:rsidP="0098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 Скользящий шаг.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03.12.21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AB" w:rsidRPr="00425263" w:rsidRDefault="00983DAB" w:rsidP="0098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06.12.21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AB" w:rsidRPr="00425263" w:rsidRDefault="00983DAB" w:rsidP="00983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без палок.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08.12.21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AB" w:rsidRPr="00425263" w:rsidRDefault="00983DAB" w:rsidP="00983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переступанием.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13.12.21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500 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попеременным </w:t>
            </w:r>
            <w:proofErr w:type="spellStart"/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B26AF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="00983DAB"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1,5 км.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B26AF9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"ёлочкой", спуск на лыжах.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B26AF9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  <w:r w:rsidR="0028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10.01.22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B26AF9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  <w:r w:rsidR="0028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до </w:t>
            </w:r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км.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983DAB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лыжах.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DC7254" w:rsidP="0098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="00983DAB" w:rsidRPr="00AC32BD">
              <w:rPr>
                <w:rFonts w:ascii="Times New Roman" w:eastAsia="Times New Roman" w:hAnsi="Times New Roman" w:cs="Times New Roman"/>
                <w:b/>
              </w:rPr>
              <w:t xml:space="preserve"> 4. Гимнастика (19 ч)</w:t>
            </w: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21.01.22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ПП и ТБ на уроках гимнастики. Строевые упражнения. Группировка.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F116EF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на спине в группировке. Ходьба с изменением скорости по сигналам.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F116EF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F116EF" w:rsidRDefault="00F116EF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Танцевальные элементы (галоп, подскоки, шаги польки). Ритмическая гимнастика.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F116EF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F116EF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для растяжения мышц ног. Дыхательные упражнения. Лечебно-профилактический танец, направленный на коррекцию осанки.</w:t>
            </w:r>
            <w:r w:rsidR="00F116EF" w:rsidRPr="00AC32BD">
              <w:rPr>
                <w:rFonts w:ascii="Times New Roman" w:eastAsia="Times New Roman" w:hAnsi="Times New Roman" w:cs="Times New Roman"/>
              </w:rPr>
              <w:t xml:space="preserve"> Танцевальные элементы. Перекаты в группировке.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F116EF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боком на коленях с группировкой.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F116EF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F116EF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02.02.22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F116EF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Комплекс ОРУ с лентами. Упражнения для спины. «Мост».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04.02.22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Закаливание. Упражнения с набивными мячами на гимнастической скамейке.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07.02.22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гибкость. ОРУ с обручем. «Мост».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с использованием способов стилизованной ходьбы. Стойка на лопатках.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Лазания и </w:t>
            </w:r>
            <w:proofErr w:type="spellStart"/>
            <w:r w:rsidRPr="00AC32BD">
              <w:rPr>
                <w:rFonts w:ascii="Times New Roman" w:eastAsia="Times New Roman" w:hAnsi="Times New Roman" w:cs="Times New Roman"/>
              </w:rPr>
              <w:t>перелазания</w:t>
            </w:r>
            <w:proofErr w:type="spellEnd"/>
            <w:r w:rsidRPr="00AC32BD">
              <w:rPr>
                <w:rFonts w:ascii="Times New Roman" w:eastAsia="Times New Roman" w:hAnsi="Times New Roman" w:cs="Times New Roman"/>
              </w:rPr>
              <w:t>. Дыхательная гимнастика Стрельниковой.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C19" w:rsidRPr="00577C19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14.02.22</w:t>
            </w:r>
          </w:p>
          <w:p w:rsidR="00983DAB" w:rsidRPr="003C6451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Лазание с изменяющимся направлением движения. Упражнения в равновесии на гимнастической скамейке.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Подвижные игры и эстафеты с элементами гимнастики. Упражнения в упоре лежа и стоя на коленях.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18.02.22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Ритмическая гимнастика с направленностью на координацию движений.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в равновес</w:t>
            </w:r>
            <w:r w:rsidR="00F116EF">
              <w:rPr>
                <w:rFonts w:ascii="Times New Roman" w:eastAsia="Times New Roman" w:hAnsi="Times New Roman" w:cs="Times New Roman"/>
              </w:rPr>
              <w:t xml:space="preserve">ии на бревне.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F116EF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F116EF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F116EF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Правила личной гигиены. Упражнение на дыхание. Лазание по гимнастической стенке.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577C19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Комплекс упражнений со скакалкой. Стойка на лопатках.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3DAB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3C6451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577C19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28.02.22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3C6451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осанку с мячами. Строевые упражнения.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3DAB" w:rsidRPr="00AC32BD" w:rsidRDefault="00983DAB" w:rsidP="0098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02.03.22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ОРУ без предмета. Упражнения в равновесии.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F116EF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F116EF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F116EF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для глаз. Упражнения направленные на профилактику плоскостопия.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DC7254" w:rsidRDefault="00DC7254" w:rsidP="00F1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r w:rsidR="00F116EF" w:rsidRPr="00AC32BD">
              <w:rPr>
                <w:rFonts w:ascii="Times New Roman" w:eastAsia="Times New Roman" w:hAnsi="Times New Roman" w:cs="Times New Roman"/>
                <w:b/>
                <w:bCs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F116EF" w:rsidRPr="00AC32BD">
              <w:rPr>
                <w:rFonts w:ascii="Times New Roman" w:eastAsia="Times New Roman" w:hAnsi="Times New Roman" w:cs="Times New Roman"/>
                <w:b/>
                <w:bCs/>
              </w:rPr>
              <w:t xml:space="preserve"> Оздоровительно-корригирующий (</w:t>
            </w:r>
            <w:r w:rsidR="00F116E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3C6451">
              <w:rPr>
                <w:rFonts w:ascii="Times New Roman" w:eastAsia="Times New Roman" w:hAnsi="Times New Roman" w:cs="Times New Roman"/>
                <w:b/>
                <w:bCs/>
              </w:rPr>
              <w:t xml:space="preserve">5 </w:t>
            </w:r>
            <w:r w:rsidR="00F116EF" w:rsidRPr="00AC32BD">
              <w:rPr>
                <w:rFonts w:ascii="Times New Roman" w:eastAsia="Times New Roman" w:hAnsi="Times New Roman" w:cs="Times New Roman"/>
                <w:b/>
                <w:bCs/>
              </w:rPr>
              <w:t>ч)</w:t>
            </w: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DC7254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ТБ и ПП на уроках физической культуры. Упражнения на коррекцию осанки.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DC7254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DC7254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DC7254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направленные на профилактику плоскостопия.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с гимнастическими палочками.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14.03.22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Суставная гимнастика по </w:t>
            </w:r>
            <w:proofErr w:type="spellStart"/>
            <w:r w:rsidRPr="00AC32BD">
              <w:rPr>
                <w:rFonts w:ascii="Times New Roman" w:eastAsia="Times New Roman" w:hAnsi="Times New Roman" w:cs="Times New Roman"/>
              </w:rPr>
              <w:t>С.Норбекову</w:t>
            </w:r>
            <w:proofErr w:type="spellEnd"/>
            <w:r w:rsidRPr="00AC32B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577C19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расслабление.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Дыхательные упражнения по Стрельниковой.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с мешочками.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56E98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Дыхательные упражнения по Бутейко.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577C19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осанку у гимнастической стенки.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577C19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04.04.22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CD0562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ТБ. </w:t>
            </w:r>
            <w:r w:rsidR="00F116EF" w:rsidRPr="00AC32BD">
              <w:rPr>
                <w:rFonts w:ascii="Times New Roman" w:eastAsia="Times New Roman" w:hAnsi="Times New Roman" w:cs="Times New Roman"/>
              </w:rPr>
              <w:t>Упражнения для глаз.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CD0562" w:rsidRDefault="00AB1CA2" w:rsidP="0057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62">
              <w:rPr>
                <w:rFonts w:ascii="Times New Roman" w:eastAsia="Times New Roman" w:hAnsi="Times New Roman" w:cs="Times New Roman"/>
              </w:rPr>
              <w:t>06.04.22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CD0562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Лечебно-профилактический танец, направленный на коррекцию осанки.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CD0562" w:rsidRDefault="00AB1CA2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62">
              <w:rPr>
                <w:rFonts w:ascii="Times New Roman" w:eastAsia="Times New Roman" w:hAnsi="Times New Roman" w:cs="Times New Roman"/>
              </w:rPr>
              <w:t>08.04.22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Дыхательные упражнения.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AB1CA2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Комплекс упражнений в соответствии с диагнозом.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B1CA2" w:rsidRDefault="00AB1CA2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3C6451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Комплекс упражнений в соответствии с диагнозом.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F116EF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23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B1CA2" w:rsidRDefault="00AB1CA2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для глаз.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F1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6EF" w:rsidRPr="00AC32BD" w:rsidTr="003C6451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16EF" w:rsidRPr="00AC32BD" w:rsidRDefault="00DC7254" w:rsidP="00F1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="003C6451">
              <w:rPr>
                <w:rFonts w:ascii="Times New Roman" w:eastAsia="Times New Roman" w:hAnsi="Times New Roman" w:cs="Times New Roman"/>
                <w:b/>
              </w:rPr>
              <w:t xml:space="preserve"> 6. Легкая атлетика (16</w:t>
            </w:r>
            <w:r w:rsidR="00F116EF" w:rsidRPr="00AC32BD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AC32BD">
              <w:rPr>
                <w:rFonts w:ascii="Times New Roman" w:eastAsia="Times New Roman" w:hAnsi="Times New Roman" w:cs="Times New Roman"/>
              </w:rPr>
              <w:t>нстру</w:t>
            </w:r>
            <w:r>
              <w:rPr>
                <w:rFonts w:ascii="Times New Roman" w:eastAsia="Times New Roman" w:hAnsi="Times New Roman" w:cs="Times New Roman"/>
              </w:rPr>
              <w:t>ктаж по ТБ на уроках по легкой атлетике.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20.04.22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Разновидности ходьбы с дыхательными упражнениями.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AB1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измерения ЧСС. Комплекс ОРУ для профилактики нарушений осанки. Разновидности ходьбы с дыхательными упражнениями.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из различных исходных положений.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чередовании с ходьбой.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кругу и виражу.  Подвижная игра «Быстро по местам».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02.05.22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04.05.22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из различных исходных положений. Подвижная игра «Салки».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06.05.22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51" w:rsidRPr="00425263" w:rsidRDefault="003C6451" w:rsidP="003C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с места.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51" w:rsidRPr="00425263" w:rsidRDefault="003C6451" w:rsidP="003C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B1CA2">
              <w:rPr>
                <w:rFonts w:ascii="Times New Roman" w:eastAsia="Times New Roman" w:hAnsi="Times New Roman" w:cs="Times New Roman"/>
                <w:lang w:val="en-US"/>
              </w:rPr>
              <w:t>13.05.22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51" w:rsidRPr="00425263" w:rsidRDefault="003C6451" w:rsidP="003C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горизонтальную цель.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AB1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51" w:rsidRPr="00425263" w:rsidRDefault="003C6451" w:rsidP="003C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вертикальную цель.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35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B1CA2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51" w:rsidRPr="00425263" w:rsidRDefault="003C6451" w:rsidP="003C6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 туловища вперед из положения сидя.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451" w:rsidRPr="00AC32BD" w:rsidTr="003C6451">
        <w:trPr>
          <w:trHeight w:val="35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B1CA2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51" w:rsidRPr="00425263" w:rsidRDefault="003C6451" w:rsidP="003C6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Отжимания.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C6451" w:rsidRPr="00AC32BD" w:rsidTr="003C6451">
        <w:trPr>
          <w:trHeight w:val="35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AB1CA2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1CA2">
              <w:rPr>
                <w:rFonts w:ascii="Times New Roman" w:eastAsia="Times New Roman" w:hAnsi="Times New Roman" w:cs="Times New Roman"/>
                <w:lang w:val="en-US"/>
              </w:rPr>
              <w:t>23.05.22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AC32BD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мышцы брюшного пресса.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51" w:rsidRPr="003C6451" w:rsidRDefault="003C6451" w:rsidP="003C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0E1C" w:rsidRDefault="00A50E1C"/>
    <w:sectPr w:rsidR="00A50E1C" w:rsidSect="00A50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861B30"/>
    <w:lvl w:ilvl="0">
      <w:numFmt w:val="bullet"/>
      <w:lvlText w:val="*"/>
      <w:lvlJc w:val="left"/>
    </w:lvl>
  </w:abstractNum>
  <w:abstractNum w:abstractNumId="1" w15:restartNumberingAfterBreak="0">
    <w:nsid w:val="70D26890"/>
    <w:multiLevelType w:val="hybridMultilevel"/>
    <w:tmpl w:val="5610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2D"/>
    <w:rsid w:val="00085583"/>
    <w:rsid w:val="00093BF6"/>
    <w:rsid w:val="001E3D98"/>
    <w:rsid w:val="00213227"/>
    <w:rsid w:val="0028294B"/>
    <w:rsid w:val="003C6451"/>
    <w:rsid w:val="00577C19"/>
    <w:rsid w:val="006C4F7B"/>
    <w:rsid w:val="008001BE"/>
    <w:rsid w:val="008503D7"/>
    <w:rsid w:val="00983DAB"/>
    <w:rsid w:val="009B0C56"/>
    <w:rsid w:val="00A50E1C"/>
    <w:rsid w:val="00A51275"/>
    <w:rsid w:val="00AB1CA2"/>
    <w:rsid w:val="00B26AF9"/>
    <w:rsid w:val="00C5002D"/>
    <w:rsid w:val="00CD0562"/>
    <w:rsid w:val="00DC7254"/>
    <w:rsid w:val="00DE0E34"/>
    <w:rsid w:val="00E72022"/>
    <w:rsid w:val="00EC4235"/>
    <w:rsid w:val="00EE1AE8"/>
    <w:rsid w:val="00EE2DCB"/>
    <w:rsid w:val="00F116EF"/>
    <w:rsid w:val="00F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4DD7-2E72-4A8E-A025-51998FA7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1A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2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E1AE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Носова Наталья Борисовна</cp:lastModifiedBy>
  <cp:revision>24</cp:revision>
  <cp:lastPrinted>2021-04-15T07:48:00Z</cp:lastPrinted>
  <dcterms:created xsi:type="dcterms:W3CDTF">2021-04-13T03:37:00Z</dcterms:created>
  <dcterms:modified xsi:type="dcterms:W3CDTF">2022-09-22T11:16:00Z</dcterms:modified>
</cp:coreProperties>
</file>