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AE8" w:rsidRPr="00273694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EE1AE8" w:rsidRPr="00273694" w:rsidRDefault="00EE1AE8" w:rsidP="00EE1AE8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НАЧАЛЬНОГО</w:t>
      </w:r>
      <w:bookmarkStart w:id="0" w:name="_GoBack"/>
      <w:bookmarkEnd w:id="0"/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ОБРАЗОВАВАНИЯ</w:t>
      </w:r>
    </w:p>
    <w:p w:rsidR="00EE1AE8" w:rsidRPr="00273694" w:rsidRDefault="00EE1AE8" w:rsidP="00EE1AE8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СМГ</w:t>
      </w:r>
    </w:p>
    <w:p w:rsidR="00EE1AE8" w:rsidRPr="002D5CD1" w:rsidRDefault="00EE1AE8" w:rsidP="00EE1AE8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EE1AE8" w:rsidRDefault="00EE1AE8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</w:p>
    <w:p w:rsidR="00A50E1C" w:rsidRPr="00A50E1C" w:rsidRDefault="00A50E1C" w:rsidP="00A50E1C">
      <w:pPr>
        <w:autoSpaceDE w:val="0"/>
        <w:autoSpaceDN w:val="0"/>
        <w:adjustRightInd w:val="0"/>
        <w:spacing w:after="20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color w:val="000000"/>
          <w:spacing w:val="7"/>
          <w:highlight w:val="white"/>
          <w:lang w:eastAsia="ru-RU"/>
        </w:rPr>
        <w:lastRenderedPageBreak/>
        <w:t>ПЛАНИРУЕМЫЕ РЕЗУЛЬТАТЫ ИЗУЧЕНИЯ УЧЕБНОГО ПРЕДМЕТА</w:t>
      </w:r>
    </w:p>
    <w:p w:rsidR="00A50E1C" w:rsidRPr="00A50E1C" w:rsidRDefault="00A50E1C" w:rsidP="00A50E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дисциплинированности, трудолюбие и упорство в достижении поставленных целей; 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бескорыстной помощи своим сверстникам, нахождение с ними общего языка и общих интересов.</w:t>
      </w:r>
    </w:p>
    <w:p w:rsidR="00A50E1C" w:rsidRPr="00A50E1C" w:rsidRDefault="00A50E1C" w:rsidP="00A50E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5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A50E1C" w:rsidRPr="00A50E1C" w:rsidRDefault="00A50E1C" w:rsidP="00A50E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14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В результате освоения программного материала по физической культуре учащиеся должны развить следующие компетентности в физкультурно-оздоровительной области.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Выпускник научится:</w:t>
      </w:r>
    </w:p>
    <w:p w:rsidR="00A50E1C" w:rsidRPr="00A50E1C" w:rsidRDefault="00A50E1C" w:rsidP="00A50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комплексы упражнений из ЛФК (в соответствии с состоянием здоровья и характером протекания болезни);</w:t>
      </w:r>
    </w:p>
    <w:p w:rsidR="00A50E1C" w:rsidRPr="00A50E1C" w:rsidRDefault="00A50E1C" w:rsidP="00A50E1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индивидуально подобранные комплексы «производственной гимнастики» (по выбору — для умственной или физической деятельности);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комплекс упражнений аутогенной тренировки;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индивидуально подобранную композицию ритмической гимнастики (девушки);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индивидуально подобранный комплекс упражнений атлетической гимнастики (в системе оздоровительных занятий по формированию телосложения) на развитие отдельно взятых мышечных групп (юноши);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регулировать физическую нагрузку на занятиях физическими упражнениями в соответствии с частотой сердечных сокращений, а также самочувствием и степенью утомления;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технически правильно выполнять упражнения и двигательные действия в избранном виде спорта;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технически правильно выполнять упражнения и двигательные действия в избранном виде спорта,</w:t>
      </w:r>
    </w:p>
    <w:p w:rsidR="00A50E1C" w:rsidRPr="00A50E1C" w:rsidRDefault="00A50E1C" w:rsidP="00A50E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</w:t>
      </w:r>
      <w:r w:rsidRPr="00A50E1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лительный бег в спокойном темпе.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Выпускник получит возможность научиться: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выполнения всех изученных технических элементов; 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правильно и целостно выполнять технические элементы, по разделам программы, изученные за учебный год;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применять комплексы ЛГ и физические упражнения на развитие физических качеств (гибкость, ловкость, сила, выносливость, координация) в домашних условиях;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применять практические навыки в повседневной жизни;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 личностью, которая не чувствует себя ущемленной в чем-либо, чувствует себя уверенно в любой ситуации;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факторы положительного влияния здорового образа жизни на предупреждение раннего развития профессиональных заболеваний и общее состояние организма;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простейшие способы анализа эффективности занятий физической культурой, способы оценивания их положительного влияния на функциональное состояние организма и физическую подготовленность;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индивидуальные медицинские показания, особенности физического развития и физической подготовленности;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основные подходы к индивидуализации занятий оздоровительной физической культурой с учетом состояния здоровья, физического развития и физической подготовленности,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организации индивидуальных занятий по физической подготовке, правила безопасности на занятиях в спортивных залах и на открытых спортивных площадках.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обучающихся, отнесенных по состоянию здоровья к СМГ «А», в общей сетке часов соответствует типовой программе по физической культуре для общеобразовательных учреждений.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«Основы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знаний»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«Оздоровительно - корригирующий»</w:t>
      </w:r>
      <w:r w:rsidR="00A50E1C" w:rsidRPr="00A50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укрепление здоровья обучающихся. Данный раздел включает: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осанки: общие, оказывающие общеукрепляющее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повышения функциональных возможностей органов дыхания, положительно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 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органов зрения, направленные на тренировку мышц глаза, снятие утомления глаз, общую физическую подготовку (специальные упражнения для глаз; общеразвивающие упражнения с движениями глаз; упражнения для мышц шеи, спины, брюшного пресса, туловища; упражнения с мячами); 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повышения функциональных возможностей сердечно-сосудистой системы (все виды ходьбы; дозированный бег; общеразвивающие </w:t>
      </w:r>
    </w:p>
    <w:p w:rsidR="00A50E1C" w:rsidRPr="00A50E1C" w:rsidRDefault="00A50E1C" w:rsidP="00A50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положении лежа, сидя и стоя в спокойном темпе без задержки дыхания).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«Легкая атлетика»</w:t>
      </w:r>
      <w:r w:rsidR="00A50E1C"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сердечно-сосудистой системы и органов зрения.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«Гимнастика»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строевые упражнения; общеразвивающие упражнения; элементы акробатики и танцевальные движения; лазание и </w:t>
      </w:r>
      <w:proofErr w:type="spellStart"/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лазание по канату, опорные прыжки, стойки на голове и руках, кувырки вперед и назад, так как они противопоказаны при дефектах осанки, заболеваниях сердечно-сосудистой системы и органов зрения.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«Лыжная подготовка»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A50E1C" w:rsidRPr="00A50E1C" w:rsidRDefault="009B0C56" w:rsidP="00A5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50E1C" w:rsidRPr="00A50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«Подвижные игры» и «Спортивные игры»</w:t>
      </w:r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</w:t>
      </w:r>
      <w:proofErr w:type="spellStart"/>
      <w:proofErr w:type="gramStart"/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-эмоциональный</w:t>
      </w:r>
      <w:proofErr w:type="gramEnd"/>
      <w:r w:rsidR="00A50E1C"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учащихся.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контингента: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2020-21 учебном году для занятий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культурой были направлены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учащихся, отнесенных по состоянию здоровья в специальную медицинскую группу. Эти учащиеся были распределены в соответствии с расписанием и сменами на две группы. В специальных медицинских группах занимаются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1, 5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В СМГ отнесены дети с диагнозами: 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хронический пиелонефрит;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миопия;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сколиоз;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вегетососудистая дистония;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артралгия голеностопного сустава,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спондилит.</w:t>
      </w:r>
    </w:p>
    <w:p w:rsidR="00A50E1C" w:rsidRPr="00A50E1C" w:rsidRDefault="00A50E1C" w:rsidP="00A5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Миопия 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 миопии высокой степени </w:t>
      </w:r>
      <w:r w:rsidRPr="00A50E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противопоказаны наклоны, прыжки на скакалке, кувырки, соскоки, висы вниз головой, 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при ЧСС свыше 180 уд/мин. Ограничить наклоны ниже пояса, а наклоны до пояса разрешаются.</w:t>
      </w:r>
    </w:p>
    <w:p w:rsidR="00A50E1C" w:rsidRPr="00A50E1C" w:rsidRDefault="00A50E1C" w:rsidP="00A5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Противопоказаны упражнения с </w:t>
      </w:r>
      <w:proofErr w:type="spellStart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натуживанием</w:t>
      </w:r>
      <w:proofErr w:type="spellEnd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упражнения, связанные с сотрясением тела (прыжки, соскоки, кувырки, стойка на голове, висы вниз головой), выполнение упражнений при ЧСС свыше 180 уд/мин. Исключаются прыжки с разбега, кувырки, упражнения со статическим напряжением мышц.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Рекомендуются: специальные физические упражнения, а) упражнения для наружных мышц глаз - движения глазного яблока, 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выполняемые по всем возможным направлениям, в исходных положениях лежа, сидя и стоя; б) упражнения для цилиарной мышцы в сочетании с самомассажем глаз; в) «зажмуривание» глаз. Выполнять упражнения в сочетании с общеукрепляющими и дыхательными.</w:t>
      </w:r>
    </w:p>
    <w:p w:rsidR="00A50E1C" w:rsidRPr="00A50E1C" w:rsidRDefault="00A50E1C" w:rsidP="00A5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пространственную ориентацию, точность движений, динамическое равновесие, гимнастика для глаз.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Сколиоз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сколиозе 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противопоказаны упражнения с отягощениями (тяжелая атлетика), чрезмерная подвижность позвоночника, художественная и спортивная гимнастика, аэробика, упражнения, связанные с сотрясением позвоночника (прыжки), виды спорта с асимметричной нагрузкой. Противопоказаны </w:t>
      </w: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физические упражнения, увеличивающие гибкость позвоночника и приводящие его к перерастяжению. Упражнения с отягощениями, чрезмерная подвижность позвоночника, упражнения, связанные с сотрясением позвоночника, виды спорта с асимметричной нагрузкой. Занятия спортом противопоказаны.</w:t>
      </w:r>
    </w:p>
    <w:p w:rsidR="00A50E1C" w:rsidRPr="00A50E1C" w:rsidRDefault="00A50E1C" w:rsidP="00A50E1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Рекомендуются общеразвивающие упражнения для мышц спины и брюшного пресса преимущественно в положении разгрузки позвоночного столба, специальные корригирующие гимнастические упражнения (симметричные и асимметричные), лечебное плавание (брассом, кролем на спине) в сочетании с лечебной гимнастикой, дыхательные упражнения, деторсионные упражнения. Важную роль играет сбалансированная диета: белковое питание, минимум сладкого, овощи, фрукты.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Хронический пиелонефрит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Недопустимы упражнения с высокой частотой движений, интенсивностью нагрузки и скоростно-силовой направленностью, переохлаждением тела.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При проведении ОРУ особое внимание уделяется укреплению мышц передней стенки живота.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Вегетососудистая дистония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Упражнения, выполнение которых связано с длительной задержкой дыхания, интенсивным напряжением мышц брюшного пресса.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ОРУ, охватывающие все группы мышц, в исходном положении лежа, сидя, стоя; ходьба, дозированный бег, бег в медленном темпе.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Анкилозирующий спондилит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АС- </w:t>
      </w: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воспалительное ревматическое заболевание. Он относится к аутоиммунным заболеваниям (Болезнь Бехтерева). Хроническое воспалительное заболевание поражающие главным образом позвоночник.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связанная с вынужденным положением тела, частыми наклонами туловища, вибрацией туловища. Противопоказана работа с длительным пребыванием на ногах, упражнения с нагрузкой на позвоночник, прыжки.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Общеукрепляющие упражнения, упражнения с палкой, плавание.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Артралгия голеностопного сустава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Артралгия суставов представляет собой болевой синдром, в который входит комплекс симптоматических признаков, свидетельствующих о воспалении в области крупных сочленений костей. 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 бег, прыжки. Интенсивные силовые упражнения, длительная работа в исходном положении стоя.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специальной гимнастики для укрепления связок и мышц, занятия в бассейне. Предпочтительнее отдать щадящим упражнениям (пилатес, фитнес), также ОРУ в исходном положении сидя, лежа. 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отсутствовал на занятиях по уважительной причине (болезнь, участие в соревнованиях, олимпиадах и т.п.), то необходимо принести документ, подтверждающий причину отсутствия, взять задания в соответствии с разделом программы и в установленный срок сдать.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учащемуся противопоказаны какие-либо физические упражнения, тогда необходимо взять темы рефератов и требования к оформлению и содержанию реферата в соответствии с темой. 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материал, в форме рефератов защищается устно (рассказывается) и сдается учителю.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зачеты, задания, рефераты сдавать вовремя (за исключением таких ситуаций, как: резкое ухудшение состояния, прогрессирование болезни, необходимость срочной госпитализации или лечения).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ремиссии болезни, ухудшении состояния здоровья, прогрессирования болезни, необходимости срочной госпитализации или лечения лицеист (</w:t>
      </w:r>
      <w:proofErr w:type="spellStart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лицеистка</w:t>
      </w:r>
      <w:proofErr w:type="spellEnd"/>
      <w:r w:rsidRPr="00A50E1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освобождается от физической нагрузки. В таком случае необходимо взять темы рефератов и требования выполнения и сдачи данной работы.</w:t>
      </w: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1C" w:rsidRPr="00A50E1C" w:rsidRDefault="00A50E1C" w:rsidP="00A5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7B" w:rsidRDefault="006C4F7B"/>
    <w:p w:rsidR="00A50E1C" w:rsidRDefault="00A50E1C"/>
    <w:p w:rsidR="009B0C56" w:rsidRDefault="009B0C56" w:rsidP="003C6451">
      <w:pPr>
        <w:autoSpaceDE w:val="0"/>
        <w:autoSpaceDN w:val="0"/>
        <w:adjustRightInd w:val="0"/>
        <w:spacing w:after="0" w:line="240" w:lineRule="auto"/>
        <w:outlineLvl w:val="0"/>
      </w:pPr>
    </w:p>
    <w:p w:rsidR="00E72022" w:rsidRDefault="00E72022" w:rsidP="003C6451">
      <w:pPr>
        <w:autoSpaceDE w:val="0"/>
        <w:autoSpaceDN w:val="0"/>
        <w:adjustRightInd w:val="0"/>
        <w:spacing w:after="0" w:line="240" w:lineRule="auto"/>
        <w:outlineLvl w:val="0"/>
      </w:pPr>
    </w:p>
    <w:p w:rsidR="00A51275" w:rsidRDefault="00A51275" w:rsidP="003C64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</w:p>
    <w:p w:rsidR="00A50E1C" w:rsidRPr="00A50E1C" w:rsidRDefault="00A50E1C" w:rsidP="00A50E1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t xml:space="preserve">СМГ «А»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1-4</w:t>
      </w:r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t>кл</w:t>
      </w:r>
      <w:proofErr w:type="spellEnd"/>
      <w:r w:rsidRPr="00A50E1C">
        <w:rPr>
          <w:rFonts w:ascii="Times New Roman" w:eastAsia="Times New Roman" w:hAnsi="Times New Roman" w:cs="Times New Roman"/>
          <w:b/>
          <w:bCs/>
          <w:lang w:eastAsia="ru-RU"/>
        </w:rPr>
        <w:t>. (базовый)</w:t>
      </w:r>
    </w:p>
    <w:p w:rsidR="00A50E1C" w:rsidRDefault="00A50E1C"/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1433"/>
        <w:gridCol w:w="1417"/>
        <w:gridCol w:w="9214"/>
        <w:gridCol w:w="1843"/>
      </w:tblGrid>
      <w:tr w:rsidR="00A50E1C" w:rsidRPr="00AC32BD" w:rsidTr="003C6451">
        <w:trPr>
          <w:trHeight w:val="1"/>
        </w:trPr>
        <w:tc>
          <w:tcPr>
            <w:tcW w:w="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B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9C3C2E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2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Дата, класс</w:t>
            </w:r>
          </w:p>
        </w:tc>
        <w:tc>
          <w:tcPr>
            <w:tcW w:w="92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E1C" w:rsidRPr="005606B0" w:rsidRDefault="00A50E1C" w:rsidP="00A50E1C">
            <w:pPr>
              <w:tabs>
                <w:tab w:val="left" w:pos="1553"/>
                <w:tab w:val="left" w:pos="1775"/>
                <w:tab w:val="left" w:pos="1997"/>
                <w:tab w:val="left" w:pos="2441"/>
                <w:tab w:val="left" w:pos="2884"/>
                <w:tab w:val="left" w:pos="31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C2E">
              <w:rPr>
                <w:rFonts w:ascii="Times New Roman" w:eastAsia="Times New Roman" w:hAnsi="Times New Roman" w:cs="Times New Roman"/>
                <w:bCs/>
              </w:rPr>
              <w:t>Корректировка</w:t>
            </w: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планируемая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фактическая</w:t>
            </w:r>
          </w:p>
        </w:tc>
        <w:tc>
          <w:tcPr>
            <w:tcW w:w="92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DC7254" w:rsidP="00A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="00A50E1C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1. Легкая атлетика (17 ч)</w:t>
            </w: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6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1.09.21</w:t>
            </w:r>
          </w:p>
          <w:p w:rsidR="00A50E1C" w:rsidRPr="00AC32BD" w:rsidRDefault="00A50E1C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5606B0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Вводный инструктаж по ТБ на уроках физической культуры.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Соблюдение безопасности при занятиях физической культурой.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03.09.21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</w:t>
            </w: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по ТБ на уроках по легкой атлетике, на площадке, в спортивном зале. Обучение подсчету ЧСС за ·1 секунд. Разновидности ходьбы с дыхательными упражнениями.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06.09.21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измерения ЧСС. Комплекс ОРУ для профилактики нарушений осанки. Разновидности ходьбы с дыхательными упражнениями.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из различных исходных положений.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10.09.21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13.09.21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 и виражу.  Подвижная игра «Быстро по местам».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17.09.21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из различных исходных положений. Подвижная игра «Салки».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E1C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20.09.21</w:t>
            </w:r>
          </w:p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8001BE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E1C" w:rsidRPr="00AC32BD" w:rsidRDefault="00A50E1C" w:rsidP="00A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22.09.21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24.09.21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27.09.21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цель.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29.09.21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вертикальную цель.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F14952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01.10.21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туловища вперед из положения сидя.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04.10.21</w:t>
            </w:r>
          </w:p>
          <w:p w:rsidR="008001BE" w:rsidRPr="00AC32BD" w:rsidRDefault="008001BE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06.10.21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мышцы брюшного пресса.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F14952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EE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Default="00DC7254" w:rsidP="0080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="008001BE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2.</w:t>
            </w:r>
            <w:r w:rsidR="00983DAB">
              <w:rPr>
                <w:rFonts w:ascii="Times New Roman" w:eastAsia="Times New Roman" w:hAnsi="Times New Roman" w:cs="Times New Roman"/>
                <w:b/>
                <w:bCs/>
              </w:rPr>
              <w:t xml:space="preserve"> Подвижные и спортивные игры (16</w:t>
            </w:r>
            <w:r w:rsidR="008001BE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  <w:p w:rsidR="00983DAB" w:rsidRPr="00AC32BD" w:rsidRDefault="00983DAB" w:rsidP="0080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«Волейбол»</w:t>
            </w: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11.10.21</w:t>
            </w:r>
          </w:p>
          <w:p w:rsidR="008001BE" w:rsidRPr="00AC32BD" w:rsidRDefault="008001BE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для игровых видов спорта с мячом (волейбол).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F14952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4952">
              <w:rPr>
                <w:rFonts w:ascii="Times New Roman" w:eastAsia="Times New Roman" w:hAnsi="Times New Roman" w:cs="Times New Roman"/>
                <w:lang w:val="en-US"/>
              </w:rPr>
              <w:t>13.10.21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над собой в движении (в беге, в парах).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подготовленностью. Передача мяча в парах (от груди, от головы, с отскоком от пола).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18.10.21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20.10.21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на месте</w:t>
            </w:r>
            <w:r w:rsidR="001E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22.10.21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шаге.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25.10.21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A51275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</w:t>
            </w:r>
            <w:r w:rsidR="008001BE"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парах.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27.10.21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 мяча в движении.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29.10.21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мячом.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08.11.21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10.11.21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</w:t>
            </w:r>
            <w:r w:rsidR="008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Подвижная игра «Перестрелка».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952" w:rsidRPr="00F14952" w:rsidRDefault="00F14952" w:rsidP="00F1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12.11.21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1BE" w:rsidRPr="00425263" w:rsidRDefault="008001BE" w:rsidP="00800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F14952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952">
              <w:rPr>
                <w:rFonts w:ascii="Times New Roman" w:eastAsia="Times New Roman" w:hAnsi="Times New Roman" w:cs="Times New Roman"/>
              </w:rPr>
              <w:t>15.11.21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983DAB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над собой.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C19" w:rsidRPr="00577C19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17.11.21</w:t>
            </w:r>
          </w:p>
          <w:p w:rsidR="008001BE" w:rsidRPr="00AC32BD" w:rsidRDefault="008001BE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983DAB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над собой.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C19" w:rsidRPr="00577C19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19.11.21</w:t>
            </w:r>
          </w:p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983DAB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волейбола.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001BE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577C19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22.11.21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983DAB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«Не дай поймать мяч».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8001BE" w:rsidP="0080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1BE" w:rsidRPr="00AC32BD" w:rsidTr="003C6451">
        <w:trPr>
          <w:trHeight w:val="372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BE" w:rsidRPr="00AC32BD" w:rsidRDefault="00DC7254" w:rsidP="00800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983DAB">
              <w:rPr>
                <w:rFonts w:ascii="Times New Roman" w:eastAsia="Times New Roman" w:hAnsi="Times New Roman" w:cs="Times New Roman"/>
                <w:b/>
              </w:rPr>
              <w:t xml:space="preserve"> 3. Лыжная подготовка (19</w:t>
            </w:r>
            <w:r w:rsidR="008001BE" w:rsidRPr="00AC32BD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лыжной подготовкой.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26.11.21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29.11.21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01.12.21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Скользящий шаг.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03.12.21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AB" w:rsidRPr="00425263" w:rsidRDefault="00983DAB" w:rsidP="00983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13.12.21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 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B26AF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="00983DAB"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1,5 км.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B26AF9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"ёлочкой", спуск на лыжах.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B26AF9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  <w:r w:rsidR="0028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10.01.22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B26AF9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  <w:r w:rsidR="0028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на лыжах до </w:t>
            </w: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км.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983DAB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DC7254" w:rsidP="0098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983DAB" w:rsidRPr="00AC32BD">
              <w:rPr>
                <w:rFonts w:ascii="Times New Roman" w:eastAsia="Times New Roman" w:hAnsi="Times New Roman" w:cs="Times New Roman"/>
                <w:b/>
              </w:rPr>
              <w:t xml:space="preserve"> 4. Гимнастика (19 ч)</w:t>
            </w: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21.01.22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ПП и ТБ на уроках гимнастики. Строевые упражнения. Группировка.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F116EF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на спине в группировке. Ходьба с изменением скорости по сигналам.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F116EF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F116EF" w:rsidRDefault="00F116EF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Танцевальные элементы (галоп, подскоки, шаги польки). Ритмическая гимнастика.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растяжения мышц ног. Дыхательные упражнения. Лечебно-профилактический танец, направленный на коррекцию осанки.</w:t>
            </w:r>
            <w:r w:rsidR="00F116EF" w:rsidRPr="00AC32BD">
              <w:rPr>
                <w:rFonts w:ascii="Times New Roman" w:eastAsia="Times New Roman" w:hAnsi="Times New Roman" w:cs="Times New Roman"/>
              </w:rPr>
              <w:t xml:space="preserve"> Танцевальные элементы. Перекаты в группировке.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31.01.22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F116EF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боком на коленях с группировкой.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ОРУ с лентами. Упражнения для спины. «Мост».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Закаливание. Упражнения с набивными мячами на гимнастической скамейке.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07.02.22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гибкость. ОРУ с обручем. «Мост».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использованием способов стилизованной ходьбы. Стойка на лопатках.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Лазания и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перелазания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>. Дыхательная гимнастика Стрельниковой.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C19" w:rsidRPr="00577C19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14.02.22</w:t>
            </w:r>
          </w:p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Лазание с изменяющимся направлением движения. Упражнения в равновесии на гимнастической скамейке.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Подвижные игры и эстафеты с элементами гимнастики. Упражнения в упоре лежа и стоя на коленях.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18.02.22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Ритмическая гимнастика с направленностью на координацию движений.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в равновес</w:t>
            </w:r>
            <w:r w:rsidR="00F116EF">
              <w:rPr>
                <w:rFonts w:ascii="Times New Roman" w:eastAsia="Times New Roman" w:hAnsi="Times New Roman" w:cs="Times New Roman"/>
              </w:rPr>
              <w:t xml:space="preserve">ии на бревне.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F116EF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Правила личной гигиены. Упражнение на дыхание. Лазание по гимнастической стенке.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577C19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упражнений со скакалкой. Стойка на лопатках.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DAB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3C6451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577C19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28.02.22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3C6451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осанку с мячами. Строевые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3DAB" w:rsidRPr="00AC32BD" w:rsidRDefault="00983DAB" w:rsidP="0098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02.03.22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ОРУ без предмета. Упражнения в равновесии.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F116EF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F116EF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F116EF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глаз. Упражнения направленные на профилактику плоскостопия.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DC7254" w:rsidRDefault="00DC7254" w:rsidP="00F1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="00F116EF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F116EF" w:rsidRPr="00AC32BD">
              <w:rPr>
                <w:rFonts w:ascii="Times New Roman" w:eastAsia="Times New Roman" w:hAnsi="Times New Roman" w:cs="Times New Roman"/>
                <w:b/>
                <w:bCs/>
              </w:rPr>
              <w:t xml:space="preserve"> Оздоровительно-корригирующий (</w:t>
            </w:r>
            <w:r w:rsidR="00F116E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C6451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="00F116EF" w:rsidRPr="00AC32BD">
              <w:rPr>
                <w:rFonts w:ascii="Times New Roman" w:eastAsia="Times New Roman" w:hAnsi="Times New Roman" w:cs="Times New Roman"/>
                <w:b/>
                <w:bCs/>
              </w:rPr>
              <w:t>ч)</w:t>
            </w: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DC7254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ТБ и ПП на уроках физической культуры. Упражнения на коррекцию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DC7254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DC7254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DC7254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направленные на профилактику плоскостопия.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гимнастическими палочками.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14.03.22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 xml:space="preserve">Суставная гимнастика по </w:t>
            </w:r>
            <w:proofErr w:type="spellStart"/>
            <w:r w:rsidRPr="00AC32BD">
              <w:rPr>
                <w:rFonts w:ascii="Times New Roman" w:eastAsia="Times New Roman" w:hAnsi="Times New Roman" w:cs="Times New Roman"/>
              </w:rPr>
              <w:t>С.Норбекову</w:t>
            </w:r>
            <w:proofErr w:type="spellEnd"/>
            <w:r w:rsidRPr="00AC32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577C19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расслабление.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 по Стрельниковой.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с мешочками.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56E98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 по Бутейко.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577C19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на осанку у гимнастической стенки.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577C19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7C19">
              <w:rPr>
                <w:rFonts w:ascii="Times New Roman" w:eastAsia="Times New Roman" w:hAnsi="Times New Roman" w:cs="Times New Roman"/>
              </w:rPr>
              <w:t>04.04.22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CD0562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по ТБ. </w:t>
            </w:r>
            <w:r w:rsidR="00F116EF" w:rsidRPr="00AC32BD">
              <w:rPr>
                <w:rFonts w:ascii="Times New Roman" w:eastAsia="Times New Roman" w:hAnsi="Times New Roman" w:cs="Times New Roman"/>
              </w:rPr>
              <w:t>Упражнения для глаз.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CD0562" w:rsidRDefault="00AB1CA2" w:rsidP="0057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62">
              <w:rPr>
                <w:rFonts w:ascii="Times New Roman" w:eastAsia="Times New Roman" w:hAnsi="Times New Roman" w:cs="Times New Roman"/>
              </w:rPr>
              <w:t>06.04.22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CD0562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Лечебно-профилактический танец, направленный на коррекцию осанки.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CD0562" w:rsidRDefault="00AB1CA2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562">
              <w:rPr>
                <w:rFonts w:ascii="Times New Roman" w:eastAsia="Times New Roman" w:hAnsi="Times New Roman" w:cs="Times New Roman"/>
              </w:rPr>
              <w:t>08.04.22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Дыхательные упражнения.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AB1CA2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упражнений в соответствии с диагнозом.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B1CA2" w:rsidRDefault="00AB1CA2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3C6451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Комплекс упражнений в соответствии с диагнозом.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F116EF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233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B1CA2" w:rsidRDefault="00AB1CA2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2BD">
              <w:rPr>
                <w:rFonts w:ascii="Times New Roman" w:eastAsia="Times New Roman" w:hAnsi="Times New Roman" w:cs="Times New Roman"/>
              </w:rPr>
              <w:t>Упражнения для глаз.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F1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16EF" w:rsidRPr="00AC32BD" w:rsidTr="003C6451"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6EF" w:rsidRPr="00AC32BD" w:rsidRDefault="00DC7254" w:rsidP="00F11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3C6451">
              <w:rPr>
                <w:rFonts w:ascii="Times New Roman" w:eastAsia="Times New Roman" w:hAnsi="Times New Roman" w:cs="Times New Roman"/>
                <w:b/>
              </w:rPr>
              <w:t xml:space="preserve"> 6. Легкая атлетика (16</w:t>
            </w:r>
            <w:r w:rsidR="00F116EF" w:rsidRPr="00AC32BD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AC32BD">
              <w:rPr>
                <w:rFonts w:ascii="Times New Roman" w:eastAsia="Times New Roman" w:hAnsi="Times New Roman" w:cs="Times New Roman"/>
              </w:rPr>
              <w:t>нстру</w:t>
            </w:r>
            <w:r>
              <w:rPr>
                <w:rFonts w:ascii="Times New Roman" w:eastAsia="Times New Roman" w:hAnsi="Times New Roman" w:cs="Times New Roman"/>
              </w:rPr>
              <w:t>ктаж по ТБ на уроках по легкой атлетике.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77C19">
              <w:rPr>
                <w:rFonts w:ascii="Times New Roman" w:eastAsia="Times New Roman" w:hAnsi="Times New Roman" w:cs="Times New Roman"/>
                <w:lang w:val="en-US"/>
              </w:rPr>
              <w:t>20.04.22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Разновидности ходьбы с дыхательными упражнениями.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AB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измерения ЧСС. Комплекс ОРУ для профилактики нарушений осанки. Разновидности ходьбы с дыхательными упражнениями.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из различных исходных положений.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29.04.22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 и виражу.  Подвижная игра «Быстро по местам».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из различных исходных положений. Подвижная игра «Салки».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с места.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1CA2">
              <w:rPr>
                <w:rFonts w:ascii="Times New Roman" w:eastAsia="Times New Roman" w:hAnsi="Times New Roman" w:cs="Times New Roman"/>
                <w:lang w:val="en-US"/>
              </w:rPr>
              <w:t>13.05.22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цель.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AB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вертикальную цель.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35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B1CA2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туловища вперед из положения сидя.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451" w:rsidRPr="00AC32BD" w:rsidTr="003C6451">
        <w:trPr>
          <w:trHeight w:val="35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B1CA2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51" w:rsidRPr="00425263" w:rsidRDefault="003C6451" w:rsidP="003C6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C6451" w:rsidRPr="00AC32BD" w:rsidTr="003C6451">
        <w:trPr>
          <w:trHeight w:val="35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AB1CA2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CA2">
              <w:rPr>
                <w:rFonts w:ascii="Times New Roman" w:eastAsia="Times New Roman" w:hAnsi="Times New Roman" w:cs="Times New Roman"/>
                <w:lang w:val="en-US"/>
              </w:rPr>
              <w:t>23.05.22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AC32BD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мышцы брюшного пресса.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E1C" w:rsidRDefault="00A50E1C"/>
    <w:sectPr w:rsidR="00A50E1C" w:rsidSect="00A50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861B30"/>
    <w:lvl w:ilvl="0">
      <w:numFmt w:val="bullet"/>
      <w:lvlText w:val="*"/>
      <w:lvlJc w:val="left"/>
    </w:lvl>
  </w:abstractNum>
  <w:abstractNum w:abstractNumId="1" w15:restartNumberingAfterBreak="0">
    <w:nsid w:val="70D26890"/>
    <w:multiLevelType w:val="hybridMultilevel"/>
    <w:tmpl w:val="5610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2D"/>
    <w:rsid w:val="00085583"/>
    <w:rsid w:val="00093BF6"/>
    <w:rsid w:val="001E3D98"/>
    <w:rsid w:val="00213227"/>
    <w:rsid w:val="0028294B"/>
    <w:rsid w:val="003C6451"/>
    <w:rsid w:val="00577C19"/>
    <w:rsid w:val="006C4F7B"/>
    <w:rsid w:val="008001BE"/>
    <w:rsid w:val="008503D7"/>
    <w:rsid w:val="00983DAB"/>
    <w:rsid w:val="009B0C56"/>
    <w:rsid w:val="00A50E1C"/>
    <w:rsid w:val="00A51275"/>
    <w:rsid w:val="00AB1CA2"/>
    <w:rsid w:val="00B26AF9"/>
    <w:rsid w:val="00C5002D"/>
    <w:rsid w:val="00CD0562"/>
    <w:rsid w:val="00DC7254"/>
    <w:rsid w:val="00DE0E34"/>
    <w:rsid w:val="00E72022"/>
    <w:rsid w:val="00EC4235"/>
    <w:rsid w:val="00EE1AE8"/>
    <w:rsid w:val="00EE2DCB"/>
    <w:rsid w:val="00F116EF"/>
    <w:rsid w:val="00F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4DD7-2E72-4A8E-A025-51998FA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E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24</cp:revision>
  <cp:lastPrinted>2021-04-15T07:48:00Z</cp:lastPrinted>
  <dcterms:created xsi:type="dcterms:W3CDTF">2021-04-13T03:37:00Z</dcterms:created>
  <dcterms:modified xsi:type="dcterms:W3CDTF">2022-09-22T11:16:00Z</dcterms:modified>
</cp:coreProperties>
</file>