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0FB" w:rsidRDefault="00933E76" w:rsidP="009211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информация </w:t>
      </w:r>
      <w:r w:rsidR="00B730FB">
        <w:rPr>
          <w:rFonts w:ascii="Times New Roman" w:hAnsi="Times New Roman" w:cs="Times New Roman"/>
          <w:b/>
          <w:sz w:val="28"/>
          <w:szCs w:val="28"/>
        </w:rPr>
        <w:t>для иностр</w:t>
      </w:r>
      <w:r w:rsidR="007B3555">
        <w:rPr>
          <w:rFonts w:ascii="Times New Roman" w:hAnsi="Times New Roman" w:cs="Times New Roman"/>
          <w:b/>
          <w:sz w:val="28"/>
          <w:szCs w:val="28"/>
        </w:rPr>
        <w:t>анных граждан и лиц без граждан</w:t>
      </w:r>
      <w:r>
        <w:rPr>
          <w:rFonts w:ascii="Times New Roman" w:hAnsi="Times New Roman" w:cs="Times New Roman"/>
          <w:b/>
          <w:sz w:val="28"/>
          <w:szCs w:val="28"/>
        </w:rPr>
        <w:t xml:space="preserve">ства </w:t>
      </w:r>
    </w:p>
    <w:p w:rsidR="00933E76" w:rsidRPr="00570E8F" w:rsidRDefault="00933E76" w:rsidP="009211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прием</w:t>
      </w:r>
      <w:r w:rsidR="002C32F0">
        <w:rPr>
          <w:rFonts w:ascii="Times New Roman" w:hAnsi="Times New Roman" w:cs="Times New Roman"/>
          <w:b/>
          <w:sz w:val="28"/>
          <w:szCs w:val="28"/>
        </w:rPr>
        <w:t xml:space="preserve">е ребенка в </w:t>
      </w:r>
      <w:r w:rsidR="002C0198">
        <w:rPr>
          <w:rFonts w:ascii="Times New Roman" w:hAnsi="Times New Roman" w:cs="Times New Roman"/>
          <w:b/>
          <w:sz w:val="28"/>
          <w:szCs w:val="28"/>
        </w:rPr>
        <w:t xml:space="preserve">первый класс </w:t>
      </w:r>
      <w:r w:rsidR="002C32F0">
        <w:rPr>
          <w:rFonts w:ascii="Times New Roman" w:hAnsi="Times New Roman" w:cs="Times New Roman"/>
          <w:b/>
          <w:sz w:val="28"/>
          <w:szCs w:val="28"/>
        </w:rPr>
        <w:t>образовательн</w:t>
      </w:r>
      <w:r w:rsidR="002C0198">
        <w:rPr>
          <w:rFonts w:ascii="Times New Roman" w:hAnsi="Times New Roman" w:cs="Times New Roman"/>
          <w:b/>
          <w:sz w:val="28"/>
          <w:szCs w:val="28"/>
        </w:rPr>
        <w:t>ого</w:t>
      </w:r>
      <w:r w:rsidR="002C32F0">
        <w:rPr>
          <w:rFonts w:ascii="Times New Roman" w:hAnsi="Times New Roman" w:cs="Times New Roman"/>
          <w:b/>
          <w:sz w:val="28"/>
          <w:szCs w:val="28"/>
        </w:rPr>
        <w:t xml:space="preserve"> учреждения (далее – ОУ)</w:t>
      </w:r>
    </w:p>
    <w:p w:rsidR="009211C7" w:rsidRPr="00570E8F" w:rsidRDefault="009211C7" w:rsidP="009211C7">
      <w:pPr>
        <w:pStyle w:val="a5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9211C7" w:rsidRPr="0083712F" w:rsidRDefault="007B3555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3712F">
        <w:rPr>
          <w:rFonts w:ascii="Times New Roman" w:hAnsi="Times New Roman" w:cs="Times New Roman"/>
          <w:sz w:val="28"/>
          <w:szCs w:val="28"/>
        </w:rPr>
        <w:t>Иностранным гражданам и лиц</w:t>
      </w:r>
      <w:r w:rsidR="007D4353" w:rsidRPr="0083712F">
        <w:rPr>
          <w:rFonts w:ascii="Times New Roman" w:hAnsi="Times New Roman" w:cs="Times New Roman"/>
          <w:sz w:val="28"/>
          <w:szCs w:val="28"/>
        </w:rPr>
        <w:t>ам</w:t>
      </w:r>
      <w:r w:rsidRPr="0083712F">
        <w:rPr>
          <w:rFonts w:ascii="Times New Roman" w:hAnsi="Times New Roman" w:cs="Times New Roman"/>
          <w:sz w:val="28"/>
          <w:szCs w:val="28"/>
        </w:rPr>
        <w:t xml:space="preserve"> без гражданства заявление </w:t>
      </w:r>
      <w:r w:rsidR="009211C7" w:rsidRPr="0083712F">
        <w:rPr>
          <w:rFonts w:ascii="Times New Roman" w:hAnsi="Times New Roman" w:cs="Times New Roman"/>
          <w:sz w:val="28"/>
          <w:szCs w:val="28"/>
        </w:rPr>
        <w:t>о зачислении и</w:t>
      </w:r>
      <w:r w:rsidRPr="0083712F">
        <w:rPr>
          <w:rFonts w:ascii="Times New Roman" w:hAnsi="Times New Roman" w:cs="Times New Roman"/>
          <w:sz w:val="28"/>
          <w:szCs w:val="28"/>
        </w:rPr>
        <w:t> </w:t>
      </w:r>
      <w:r w:rsidR="009211C7" w:rsidRPr="0083712F">
        <w:rPr>
          <w:rFonts w:ascii="Times New Roman" w:hAnsi="Times New Roman" w:cs="Times New Roman"/>
          <w:sz w:val="28"/>
          <w:szCs w:val="28"/>
        </w:rPr>
        <w:t>документы, необходимые для приема ребенка в</w:t>
      </w:r>
      <w:r w:rsidR="007D4353" w:rsidRPr="0083712F">
        <w:rPr>
          <w:rFonts w:ascii="Times New Roman" w:hAnsi="Times New Roman" w:cs="Times New Roman"/>
          <w:sz w:val="28"/>
          <w:szCs w:val="28"/>
        </w:rPr>
        <w:t xml:space="preserve"> </w:t>
      </w:r>
      <w:r w:rsidR="009211C7" w:rsidRPr="0083712F">
        <w:rPr>
          <w:rFonts w:ascii="Times New Roman" w:hAnsi="Times New Roman" w:cs="Times New Roman"/>
          <w:sz w:val="28"/>
          <w:szCs w:val="28"/>
        </w:rPr>
        <w:t>ОУ, можно подать </w:t>
      </w:r>
      <w:r w:rsidRPr="0083712F">
        <w:rPr>
          <w:rFonts w:ascii="Times New Roman" w:hAnsi="Times New Roman" w:cs="Times New Roman"/>
          <w:sz w:val="28"/>
          <w:szCs w:val="28"/>
          <w:u w:val="single"/>
        </w:rPr>
        <w:t>одним из </w:t>
      </w:r>
      <w:r w:rsidR="009211C7" w:rsidRPr="0083712F">
        <w:rPr>
          <w:rFonts w:ascii="Times New Roman" w:hAnsi="Times New Roman" w:cs="Times New Roman"/>
          <w:sz w:val="28"/>
          <w:szCs w:val="28"/>
          <w:u w:val="single"/>
        </w:rPr>
        <w:t>следующих способов</w:t>
      </w:r>
      <w:r w:rsidR="009211C7" w:rsidRPr="0083712F">
        <w:rPr>
          <w:rFonts w:ascii="Times New Roman" w:hAnsi="Times New Roman" w:cs="Times New Roman"/>
          <w:sz w:val="28"/>
          <w:szCs w:val="28"/>
        </w:rPr>
        <w:t>:</w:t>
      </w:r>
    </w:p>
    <w:p w:rsidR="009211C7" w:rsidRPr="0083712F" w:rsidRDefault="009211C7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3712F">
        <w:rPr>
          <w:rFonts w:ascii="Times New Roman" w:hAnsi="Times New Roman" w:cs="Times New Roman"/>
          <w:sz w:val="28"/>
          <w:szCs w:val="28"/>
        </w:rPr>
        <w:t>- в электронном виде посредством Единого портала государственных услуг (регистрируется в учетной системе автоматически в режиме реального времени);</w:t>
      </w:r>
    </w:p>
    <w:p w:rsidR="009211C7" w:rsidRPr="0083712F" w:rsidRDefault="009211C7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3712F">
        <w:rPr>
          <w:rFonts w:ascii="Times New Roman" w:hAnsi="Times New Roman" w:cs="Times New Roman"/>
          <w:sz w:val="28"/>
          <w:szCs w:val="28"/>
        </w:rPr>
        <w:t>- через операторов почтовой связи общего пользования заказным письмом с уведомлением о вручении (регистрируется в учетной системе в течение одного рабочего дня с даты получения, но не ранее 30.03.2026</w:t>
      </w:r>
      <w:r w:rsidR="007D4353" w:rsidRPr="0083712F">
        <w:rPr>
          <w:rFonts w:ascii="Times New Roman" w:hAnsi="Times New Roman" w:cs="Times New Roman"/>
          <w:sz w:val="28"/>
          <w:szCs w:val="28"/>
        </w:rPr>
        <w:t>).</w:t>
      </w:r>
    </w:p>
    <w:p w:rsidR="00AA194D" w:rsidRPr="0083712F" w:rsidRDefault="00AA194D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475EE0" w:rsidRPr="0083712F" w:rsidRDefault="00033275" w:rsidP="009211C7">
      <w:pPr>
        <w:pStyle w:val="a5"/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Важно</w:t>
      </w:r>
      <w:r w:rsidR="009211C7" w:rsidRPr="0083712F">
        <w:rPr>
          <w:rFonts w:ascii="Times New Roman" w:hAnsi="Times New Roman" w:cs="Times New Roman"/>
          <w:b/>
          <w:sz w:val="28"/>
          <w:szCs w:val="28"/>
        </w:rPr>
        <w:t>:</w:t>
      </w:r>
    </w:p>
    <w:p w:rsidR="00475EE0" w:rsidRPr="002C32F0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3712F">
        <w:rPr>
          <w:rFonts w:ascii="Times New Roman" w:hAnsi="Times New Roman" w:cs="Times New Roman"/>
          <w:sz w:val="28"/>
          <w:szCs w:val="28"/>
        </w:rPr>
        <w:t xml:space="preserve">Ребёнок </w:t>
      </w:r>
      <w:r w:rsidR="00AA194D" w:rsidRPr="0083712F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и его родители (законные представители) </w:t>
      </w:r>
      <w:r w:rsidRPr="0083712F">
        <w:rPr>
          <w:rFonts w:ascii="Times New Roman" w:hAnsi="Times New Roman" w:cs="Times New Roman"/>
          <w:sz w:val="28"/>
          <w:szCs w:val="28"/>
        </w:rPr>
        <w:t>долж</w:t>
      </w:r>
      <w:r w:rsidR="00AA194D" w:rsidRPr="0083712F">
        <w:rPr>
          <w:rFonts w:ascii="Times New Roman" w:hAnsi="Times New Roman" w:cs="Times New Roman"/>
          <w:sz w:val="28"/>
          <w:szCs w:val="28"/>
        </w:rPr>
        <w:t>ны находиться на </w:t>
      </w:r>
      <w:r w:rsidRPr="0083712F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Pr="002C32F0">
        <w:rPr>
          <w:rFonts w:ascii="Times New Roman" w:hAnsi="Times New Roman" w:cs="Times New Roman"/>
          <w:sz w:val="28"/>
          <w:szCs w:val="28"/>
        </w:rPr>
        <w:t>России законно</w:t>
      </w:r>
      <w:r w:rsidR="009211C7" w:rsidRPr="002C32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6A95" w:rsidRPr="0083712F" w:rsidRDefault="00AC5819" w:rsidP="00F96A95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2C32F0">
        <w:rPr>
          <w:rFonts w:ascii="Times New Roman" w:hAnsi="Times New Roman" w:cs="Times New Roman"/>
          <w:sz w:val="28"/>
          <w:szCs w:val="28"/>
        </w:rPr>
        <w:t xml:space="preserve">Ребёнок, зачисляется в </w:t>
      </w:r>
      <w:r w:rsidR="002C0198">
        <w:rPr>
          <w:rFonts w:ascii="Times New Roman" w:hAnsi="Times New Roman" w:cs="Times New Roman"/>
          <w:sz w:val="28"/>
          <w:szCs w:val="28"/>
        </w:rPr>
        <w:t xml:space="preserve">первый класс </w:t>
      </w:r>
      <w:r w:rsidR="002C32F0" w:rsidRPr="002C32F0">
        <w:rPr>
          <w:rFonts w:ascii="Times New Roman" w:hAnsi="Times New Roman" w:cs="Times New Roman"/>
          <w:sz w:val="28"/>
          <w:szCs w:val="28"/>
        </w:rPr>
        <w:t>ОУ</w:t>
      </w:r>
      <w:r w:rsidRPr="002C32F0">
        <w:rPr>
          <w:rFonts w:ascii="Times New Roman" w:hAnsi="Times New Roman" w:cs="Times New Roman"/>
          <w:sz w:val="28"/>
          <w:szCs w:val="28"/>
        </w:rPr>
        <w:t xml:space="preserve"> по результатам тестирования на знание русского языка, достаточного для освоения образовательных программ начального общего, основного общего и среднего общего образования. </w:t>
      </w:r>
      <w:r w:rsidR="00475EE0" w:rsidRPr="002C32F0">
        <w:rPr>
          <w:rFonts w:ascii="Times New Roman" w:hAnsi="Times New Roman" w:cs="Times New Roman"/>
          <w:sz w:val="28"/>
          <w:szCs w:val="28"/>
        </w:rPr>
        <w:t>Без результата тестирования школа не вправе издать приказ о зачислении, даже если родители предостав</w:t>
      </w:r>
      <w:r w:rsidR="009211C7" w:rsidRPr="002C32F0">
        <w:rPr>
          <w:rFonts w:ascii="Times New Roman" w:hAnsi="Times New Roman" w:cs="Times New Roman"/>
          <w:sz w:val="28"/>
          <w:szCs w:val="28"/>
        </w:rPr>
        <w:t>или полный комплект документов</w:t>
      </w:r>
      <w:r w:rsidR="009211C7" w:rsidRPr="0083712F">
        <w:rPr>
          <w:rFonts w:ascii="Times New Roman" w:hAnsi="Times New Roman" w:cs="Times New Roman"/>
          <w:sz w:val="28"/>
          <w:szCs w:val="28"/>
        </w:rPr>
        <w:t xml:space="preserve">. </w:t>
      </w:r>
      <w:r w:rsidR="00F96A95" w:rsidRPr="0083712F">
        <w:rPr>
          <w:rFonts w:ascii="Times New Roman" w:hAnsi="Times New Roman" w:cs="Times New Roman"/>
          <w:sz w:val="28"/>
          <w:szCs w:val="28"/>
        </w:rPr>
        <w:t xml:space="preserve">Направление на тестирование выдает школа, в которую поступает ребенок. </w:t>
      </w:r>
    </w:p>
    <w:p w:rsidR="00475EE0" w:rsidRPr="00475EE0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475EE0">
        <w:rPr>
          <w:rFonts w:ascii="Times New Roman" w:hAnsi="Times New Roman" w:cs="Times New Roman"/>
          <w:sz w:val="28"/>
          <w:szCs w:val="28"/>
        </w:rPr>
        <w:t>Граждане Республики Беларусь принимаются в школы в том же порядке, что</w:t>
      </w:r>
      <w:r w:rsidR="00033275">
        <w:rPr>
          <w:rFonts w:ascii="Times New Roman" w:hAnsi="Times New Roman" w:cs="Times New Roman"/>
          <w:sz w:val="28"/>
          <w:szCs w:val="28"/>
        </w:rPr>
        <w:t> </w:t>
      </w:r>
      <w:r w:rsidRPr="00475EE0">
        <w:rPr>
          <w:rFonts w:ascii="Times New Roman" w:hAnsi="Times New Roman" w:cs="Times New Roman"/>
          <w:sz w:val="28"/>
          <w:szCs w:val="28"/>
        </w:rPr>
        <w:t>и</w:t>
      </w:r>
      <w:r w:rsidR="007D4353">
        <w:rPr>
          <w:rFonts w:ascii="Times New Roman" w:hAnsi="Times New Roman" w:cs="Times New Roman"/>
          <w:sz w:val="28"/>
          <w:szCs w:val="28"/>
        </w:rPr>
        <w:t> </w:t>
      </w:r>
      <w:r w:rsidRPr="00475EE0">
        <w:rPr>
          <w:rFonts w:ascii="Times New Roman" w:hAnsi="Times New Roman" w:cs="Times New Roman"/>
          <w:sz w:val="28"/>
          <w:szCs w:val="28"/>
        </w:rPr>
        <w:t>граждане Российской Федерации</w:t>
      </w:r>
      <w:r w:rsidR="00F96A95">
        <w:rPr>
          <w:rFonts w:ascii="Times New Roman" w:hAnsi="Times New Roman" w:cs="Times New Roman"/>
          <w:sz w:val="28"/>
          <w:szCs w:val="28"/>
        </w:rPr>
        <w:t xml:space="preserve"> (</w:t>
      </w:r>
      <w:r w:rsidRPr="00475EE0">
        <w:rPr>
          <w:rFonts w:ascii="Times New Roman" w:hAnsi="Times New Roman" w:cs="Times New Roman"/>
          <w:sz w:val="28"/>
          <w:szCs w:val="28"/>
        </w:rPr>
        <w:t>без р</w:t>
      </w:r>
      <w:r w:rsidR="00033275">
        <w:rPr>
          <w:rFonts w:ascii="Times New Roman" w:hAnsi="Times New Roman" w:cs="Times New Roman"/>
          <w:sz w:val="28"/>
          <w:szCs w:val="28"/>
        </w:rPr>
        <w:t xml:space="preserve">асширенного пакета документов и прохождения </w:t>
      </w:r>
      <w:r w:rsidRPr="00475EE0">
        <w:rPr>
          <w:rFonts w:ascii="Times New Roman" w:hAnsi="Times New Roman" w:cs="Times New Roman"/>
          <w:sz w:val="28"/>
          <w:szCs w:val="28"/>
        </w:rPr>
        <w:t>тест</w:t>
      </w:r>
      <w:r w:rsidR="00033275">
        <w:rPr>
          <w:rFonts w:ascii="Times New Roman" w:hAnsi="Times New Roman" w:cs="Times New Roman"/>
          <w:sz w:val="28"/>
          <w:szCs w:val="28"/>
        </w:rPr>
        <w:t>ирования на знание русского языка</w:t>
      </w:r>
      <w:r w:rsidR="00F96A95">
        <w:rPr>
          <w:rFonts w:ascii="Times New Roman" w:hAnsi="Times New Roman" w:cs="Times New Roman"/>
          <w:sz w:val="28"/>
          <w:szCs w:val="28"/>
        </w:rPr>
        <w:t>)</w:t>
      </w:r>
      <w:r w:rsidRPr="00475EE0">
        <w:rPr>
          <w:rFonts w:ascii="Times New Roman" w:hAnsi="Times New Roman" w:cs="Times New Roman"/>
          <w:sz w:val="28"/>
          <w:szCs w:val="28"/>
        </w:rPr>
        <w:t>.</w:t>
      </w:r>
    </w:p>
    <w:p w:rsidR="00F96A95" w:rsidRDefault="00F96A95" w:rsidP="00F96A95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6A95" w:rsidRDefault="00F96A95" w:rsidP="00F96A95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983D7A"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Перечень документов, </w:t>
      </w:r>
    </w:p>
    <w:p w:rsidR="00F96A95" w:rsidRPr="00983D7A" w:rsidRDefault="00F96A95" w:rsidP="00F96A95">
      <w:pPr>
        <w:pStyle w:val="a5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983D7A">
        <w:rPr>
          <w:rStyle w:val="a3"/>
          <w:rFonts w:ascii="Times New Roman" w:hAnsi="Times New Roman" w:cs="Times New Roman"/>
          <w:color w:val="000000"/>
          <w:sz w:val="28"/>
          <w:szCs w:val="28"/>
        </w:rPr>
        <w:t>предоставляемых родителем ребенка, являющегося иностранным гражданином или лицом без гражданства</w:t>
      </w: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>: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документа, удостоверяющего личность ребенка:</w:t>
      </w:r>
    </w:p>
    <w:p w:rsidR="009211C7" w:rsidRPr="003718BC" w:rsidRDefault="009211C7" w:rsidP="009211C7">
      <w:pPr>
        <w:pStyle w:val="a5"/>
        <w:tabs>
          <w:tab w:val="left" w:pos="851"/>
        </w:tabs>
        <w:ind w:firstLine="567"/>
        <w:jc w:val="both"/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Для иностранных граждан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:</w:t>
      </w:r>
      <w:r w:rsidRPr="003718BC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  <w:t xml:space="preserve">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</w:t>
      </w:r>
    </w:p>
    <w:p w:rsidR="009211C7" w:rsidRPr="003718BC" w:rsidRDefault="009211C7" w:rsidP="009211C7">
      <w:pPr>
        <w:pStyle w:val="a5"/>
        <w:tabs>
          <w:tab w:val="left" w:pos="851"/>
        </w:tabs>
        <w:ind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u w:val="single"/>
        </w:rPr>
        <w:t>Для лиц без гражданства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: </w:t>
      </w:r>
      <w:r w:rsidRPr="003718BC">
        <w:rPr>
          <w:rStyle w:val="a3"/>
          <w:rFonts w:ascii="Times New Roman" w:hAnsi="Times New Roman" w:cs="Times New Roman"/>
          <w:b w:val="0"/>
          <w:i/>
          <w:color w:val="000000"/>
          <w:sz w:val="28"/>
          <w:szCs w:val="28"/>
        </w:rPr>
        <w:t>документ, выданный иностранным государством и признаваемый в соответствии с международным договором Российской Федерации в качестве документа, удостоверяющего личность лица без гражданства, разрешение на временное проживание, временное удостоверение личности лица без гражданства в Российской Федерации, вид на жительство и иные документы, предусмотренные федеральным законом или признаваемые в соответствии с международным договором Российской Федерации в качестве документов, удостоверяющих личность лица без гражданства.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документа, удостоверяющего личность родителя ребенка.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документа, подтверждающего родство заявителя (или законность представления прав ребенка).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Копии документов, подтверждающих законность нахождения ребенка и его родителей (законных представителей) на территории Российской Федерации 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 пребывание (проживание) в Российской Федерации).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документа, подтверждающая прохождение государственной дактилоскопической регистрации ребенка.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документа, подтверждающая изучение русского языка ребенком в образовательных организациях иностранного государства (при приеме в классы со 2 по 11) (при наличии);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Копии ИНН родителей (законных представителей) ребенка.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Копии СНИЛС ребенка и его родителей (законных представителей) (при наличии).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Медицинское заключение об отсутствии у ребенка инфекционных заболеваний, представляющих опасность для окружающих, предусмотренных перечнем, утвержденным уполномоченным Правительством Российской Федераций, федеральным органом исполнительной власти в соответствии с частью 2 статьи 43 Федерального закона от 21</w:t>
      </w:r>
      <w:r w:rsidR="007D435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.11.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2011</w:t>
      </w:r>
      <w:r w:rsidR="007D435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№ 323-ФЗ </w:t>
      </w:r>
      <w:r w:rsidR="007D435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Об основах охраны здоровья граждан в Российской Федерации</w:t>
      </w:r>
      <w:r w:rsidR="007D4353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документа, подтверждающего осуществление родителем (законным представителем) трудовой деятельности (при наличии).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Копия свидетельства о рождении полнородного и </w:t>
      </w:r>
      <w:proofErr w:type="spellStart"/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неполнородного</w:t>
      </w:r>
      <w:proofErr w:type="spellEnd"/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брата или сестры (в случае использования права преимущественного приема на обучение по образовательным программам начального общего образования ребенка в государственную или муниципальную образовательную организацию, в которой обучаются его полнородные и </w:t>
      </w:r>
      <w:proofErr w:type="spellStart"/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неполнородные</w:t>
      </w:r>
      <w:proofErr w:type="spellEnd"/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брат или сестра).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обучение.</w:t>
      </w:r>
    </w:p>
    <w:p w:rsidR="009211C7" w:rsidRPr="003718BC" w:rsidRDefault="009211C7" w:rsidP="009211C7">
      <w:pPr>
        <w:pStyle w:val="a5"/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3718BC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Копия заключения психолого-медико-педагогической комиссии (при наличии).</w:t>
      </w:r>
    </w:p>
    <w:p w:rsidR="00B26E53" w:rsidRDefault="00B26E53" w:rsidP="009211C7">
      <w:pPr>
        <w:pStyle w:val="a5"/>
        <w:ind w:firstLine="624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</w:p>
    <w:p w:rsidR="009211C7" w:rsidRDefault="009211C7" w:rsidP="009211C7">
      <w:pPr>
        <w:pStyle w:val="a5"/>
        <w:ind w:firstLine="624"/>
        <w:jc w:val="both"/>
        <w:rPr>
          <w:rStyle w:val="a3"/>
          <w:rFonts w:ascii="Times New Roman" w:hAnsi="Times New Roman" w:cs="Times New Roman"/>
          <w:color w:val="000000"/>
          <w:sz w:val="28"/>
          <w:szCs w:val="28"/>
        </w:rPr>
      </w:pPr>
      <w:r w:rsidRPr="002E2A96">
        <w:rPr>
          <w:rStyle w:val="a3"/>
          <w:rFonts w:ascii="Times New Roman" w:hAnsi="Times New Roman" w:cs="Times New Roman"/>
          <w:color w:val="000000"/>
          <w:sz w:val="28"/>
          <w:szCs w:val="28"/>
        </w:rPr>
        <w:t>Иностранные граждане и лица без гражданства все документы представляют на русском языке или вместе с заверенным в установленном порядке переводом на русский язык.</w:t>
      </w:r>
    </w:p>
    <w:p w:rsidR="00F96A95" w:rsidRDefault="00F96A95" w:rsidP="003718BC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</w:rPr>
        <w:t xml:space="preserve">Примечание: </w:t>
      </w: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пункты 4-10 не распространяется на иностранных граждан:</w:t>
      </w: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1) являющихся должностными лицами международных (межгосударственных, межправительственных) организаций, въехавшими в Российскую Федерацию в связи с исполнением служебных обязанностей, и сотрудниками представительств международных (межгосударственных, межправительственных) организаций </w:t>
      </w: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на территории Российской Федерации или сотрудниками представительств и должностными лицами иных организаций, которым в соответствии с международными договорами Российской Федерации предоставлен статус, аналогичный статусу международных (межгосударственных, межправительственных) организаций, а также членами семей указанных лиц;</w:t>
      </w: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2) являющихся главами дипломатических представительств и главами консульских учреждений иностранных государств в Российской Федерации, членами дипломатического персонала, консульскими должностными лицами, а также членами административно-технического персонала дипломатических представительств или консульских учреждений иностранных государств в Российской Федерации;</w:t>
      </w: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3) являющихся владельцами дипломатических, служебных паспортов (в том числе специальных, официальных и иных паспортов, признаваемых Российской Федерацией в этом качестве) и въехавшими в Российскую Федерацию в связи с исполнением служебных обязанностей должностных лиц иностранных государств;</w:t>
      </w: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4) являющихся сотрудниками и членами административно-технического персонала аппаратов военного </w:t>
      </w:r>
      <w:proofErr w:type="spellStart"/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атташата</w:t>
      </w:r>
      <w:proofErr w:type="spellEnd"/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, торговых представительств и иных представительств органов государственной власти иностранных государств;</w:t>
      </w: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5) являющихся членами семей лиц, указанных в пунктах 2) – 4) примечания;</w:t>
      </w:r>
    </w:p>
    <w:p w:rsidR="00F96A95" w:rsidRPr="00F96A95" w:rsidRDefault="00F96A95" w:rsidP="00F96A95">
      <w:pPr>
        <w:pStyle w:val="a5"/>
        <w:ind w:firstLine="624"/>
        <w:jc w:val="both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F96A95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6) Республики Беларусь.</w:t>
      </w:r>
    </w:p>
    <w:p w:rsidR="003718BC" w:rsidRDefault="003718BC" w:rsidP="003718BC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</w:p>
    <w:p w:rsidR="00AA194D" w:rsidRDefault="003718BC" w:rsidP="003718BC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70E8F">
        <w:rPr>
          <w:rFonts w:ascii="Times New Roman" w:hAnsi="Times New Roman" w:cs="Times New Roman"/>
          <w:sz w:val="28"/>
          <w:szCs w:val="28"/>
        </w:rPr>
        <w:t xml:space="preserve">ВНИМАНИЕ! </w:t>
      </w:r>
    </w:p>
    <w:p w:rsidR="003718BC" w:rsidRDefault="003718BC" w:rsidP="003718BC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570E8F">
        <w:rPr>
          <w:rFonts w:ascii="Times New Roman" w:hAnsi="Times New Roman" w:cs="Times New Roman"/>
          <w:sz w:val="28"/>
          <w:szCs w:val="28"/>
        </w:rPr>
        <w:t xml:space="preserve">Подать заявление о зачислении на портале </w:t>
      </w:r>
      <w:proofErr w:type="spellStart"/>
      <w:r w:rsidRPr="003718BC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933E7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718BC">
          <w:rPr>
            <w:rStyle w:val="a4"/>
            <w:rFonts w:ascii="Times New Roman" w:hAnsi="Times New Roman" w:cs="Times New Roman"/>
            <w:color w:val="474747"/>
            <w:sz w:val="28"/>
            <w:szCs w:val="28"/>
          </w:rPr>
          <w:t>www.gosuslugi.ru</w:t>
        </w:r>
      </w:hyperlink>
      <w:r w:rsidRPr="003718BC">
        <w:rPr>
          <w:rFonts w:ascii="Times New Roman" w:hAnsi="Times New Roman" w:cs="Times New Roman"/>
          <w:sz w:val="28"/>
          <w:szCs w:val="28"/>
        </w:rPr>
        <w:t> смогут</w:t>
      </w:r>
      <w:r w:rsidRPr="00570E8F">
        <w:rPr>
          <w:rFonts w:ascii="Times New Roman" w:hAnsi="Times New Roman" w:cs="Times New Roman"/>
          <w:sz w:val="28"/>
          <w:szCs w:val="28"/>
        </w:rPr>
        <w:t xml:space="preserve"> только зарегистрированные пользователи портала с </w:t>
      </w:r>
      <w:r w:rsidRPr="00570E8F">
        <w:rPr>
          <w:rStyle w:val="a3"/>
          <w:rFonts w:ascii="Times New Roman" w:hAnsi="Times New Roman" w:cs="Times New Roman"/>
          <w:color w:val="000000"/>
          <w:sz w:val="28"/>
          <w:szCs w:val="28"/>
        </w:rPr>
        <w:t>подтвержденной учетной записью</w:t>
      </w:r>
      <w:r w:rsidRPr="00570E8F">
        <w:rPr>
          <w:rFonts w:ascii="Times New Roman" w:hAnsi="Times New Roman" w:cs="Times New Roman"/>
          <w:sz w:val="28"/>
          <w:szCs w:val="28"/>
        </w:rPr>
        <w:t> (инструк</w:t>
      </w:r>
      <w:r>
        <w:rPr>
          <w:rFonts w:ascii="Times New Roman" w:hAnsi="Times New Roman" w:cs="Times New Roman"/>
          <w:sz w:val="28"/>
          <w:szCs w:val="28"/>
        </w:rPr>
        <w:t>ция по регистрации размещена на </w:t>
      </w:r>
      <w:r w:rsidRPr="00570E8F">
        <w:rPr>
          <w:rFonts w:ascii="Times New Roman" w:hAnsi="Times New Roman" w:cs="Times New Roman"/>
          <w:sz w:val="28"/>
          <w:szCs w:val="28"/>
        </w:rPr>
        <w:t xml:space="preserve">официальном портале Администрации города на странице департамента образования в разделе «Общее образование» / </w:t>
      </w:r>
      <w:r>
        <w:rPr>
          <w:rFonts w:ascii="Times New Roman" w:hAnsi="Times New Roman" w:cs="Times New Roman"/>
          <w:sz w:val="28"/>
          <w:szCs w:val="28"/>
        </w:rPr>
        <w:t xml:space="preserve">«Прием и перевод в общеобразовательные организации» / </w:t>
      </w:r>
      <w:r w:rsidRPr="00570E8F">
        <w:rPr>
          <w:rFonts w:ascii="Times New Roman" w:hAnsi="Times New Roman" w:cs="Times New Roman"/>
          <w:sz w:val="28"/>
          <w:szCs w:val="28"/>
        </w:rPr>
        <w:t>«Прием в первые классы»).</w:t>
      </w:r>
    </w:p>
    <w:p w:rsidR="00475EE0" w:rsidRPr="00475EE0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211C7">
        <w:rPr>
          <w:rFonts w:ascii="Times New Roman" w:hAnsi="Times New Roman" w:cs="Times New Roman"/>
          <w:sz w:val="28"/>
          <w:szCs w:val="28"/>
        </w:rPr>
        <w:t>В заявлении</w:t>
      </w:r>
      <w:r w:rsidRPr="00475EE0">
        <w:rPr>
          <w:rFonts w:ascii="Times New Roman" w:hAnsi="Times New Roman" w:cs="Times New Roman"/>
          <w:sz w:val="28"/>
          <w:szCs w:val="28"/>
        </w:rPr>
        <w:t> обязательно указывается соглас</w:t>
      </w:r>
      <w:r w:rsidR="003718BC">
        <w:rPr>
          <w:rFonts w:ascii="Times New Roman" w:hAnsi="Times New Roman" w:cs="Times New Roman"/>
          <w:sz w:val="28"/>
          <w:szCs w:val="28"/>
        </w:rPr>
        <w:t>ие на прохождение тестирования.</w:t>
      </w:r>
      <w:r w:rsidR="003718BC" w:rsidRPr="00475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E0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211C7">
        <w:rPr>
          <w:rFonts w:ascii="Times New Roman" w:hAnsi="Times New Roman" w:cs="Times New Roman"/>
          <w:sz w:val="28"/>
          <w:szCs w:val="28"/>
        </w:rPr>
        <w:t>Школа проверяет документы</w:t>
      </w:r>
      <w:r w:rsidRPr="00475EE0">
        <w:rPr>
          <w:rFonts w:ascii="Times New Roman" w:hAnsi="Times New Roman" w:cs="Times New Roman"/>
          <w:sz w:val="28"/>
          <w:szCs w:val="28"/>
        </w:rPr>
        <w:t> в течение 5 рабочих дней. Если каких-то документов не хватает, заявление возвращается без рассмотрения, и родителям нужно исправить недочёты и подать документы заново. При полном комплекте документов образовательная организация в течение 25 рабочих д</w:t>
      </w:r>
      <w:r w:rsidR="003718BC">
        <w:rPr>
          <w:rFonts w:ascii="Times New Roman" w:hAnsi="Times New Roman" w:cs="Times New Roman"/>
          <w:sz w:val="28"/>
          <w:szCs w:val="28"/>
        </w:rPr>
        <w:t>ней проверяет их достоверность.</w:t>
      </w:r>
      <w:r w:rsidR="003718BC" w:rsidRPr="00475E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8D6" w:rsidRPr="006558D6" w:rsidRDefault="006558D6" w:rsidP="006558D6">
      <w:pPr>
        <w:autoSpaceDE w:val="0"/>
        <w:autoSpaceDN w:val="0"/>
        <w:spacing w:after="0" w:line="240" w:lineRule="auto"/>
        <w:ind w:left="28" w:right="20" w:firstLine="710"/>
        <w:jc w:val="both"/>
      </w:pPr>
      <w:r w:rsidRPr="006558D6">
        <w:rPr>
          <w:rFonts w:ascii="Times New Roman" w:eastAsia="Times New Roman" w:hAnsi="Times New Roman"/>
          <w:b/>
          <w:color w:val="000000"/>
          <w:sz w:val="28"/>
        </w:rPr>
        <w:t>Информация о направлении на тестирование ребенка,</w:t>
      </w:r>
      <w:r>
        <w:rPr>
          <w:rFonts w:ascii="Times New Roman" w:eastAsia="Times New Roman" w:hAnsi="Times New Roman"/>
          <w:color w:val="000000"/>
          <w:sz w:val="28"/>
        </w:rPr>
        <w:t xml:space="preserve"> являющегося иностранным гражданином или лицом без гражданства, или поступающего, являющегося иностранным гражданином или лицом без гражданства, </w:t>
      </w:r>
      <w:r>
        <w:rPr>
          <w:rFonts w:ascii="Times New Roman" w:eastAsia="Times New Roman" w:hAnsi="Times New Roman"/>
          <w:b/>
          <w:i/>
          <w:color w:val="000000"/>
          <w:sz w:val="28"/>
        </w:rPr>
        <w:t xml:space="preserve">направляется </w:t>
      </w:r>
      <w:r w:rsidRPr="006558D6">
        <w:rPr>
          <w:rFonts w:ascii="Times New Roman" w:eastAsia="Times New Roman" w:hAnsi="Times New Roman"/>
          <w:b/>
          <w:color w:val="000000"/>
          <w:sz w:val="28"/>
        </w:rPr>
        <w:t>по адресу (почтовый или электронный), ука</w:t>
      </w:r>
      <w:r w:rsidR="00AA194D">
        <w:rPr>
          <w:rFonts w:ascii="Times New Roman" w:eastAsia="Times New Roman" w:hAnsi="Times New Roman"/>
          <w:b/>
          <w:color w:val="000000"/>
          <w:sz w:val="28"/>
        </w:rPr>
        <w:t>занному в заявлении о приеме на </w:t>
      </w:r>
      <w:r w:rsidRPr="006558D6">
        <w:rPr>
          <w:rFonts w:ascii="Times New Roman" w:eastAsia="Times New Roman" w:hAnsi="Times New Roman"/>
          <w:b/>
          <w:color w:val="000000"/>
          <w:sz w:val="28"/>
        </w:rPr>
        <w:t>обучение, и в личный кабинет ЕПГУ (при наличии).</w:t>
      </w:r>
    </w:p>
    <w:p w:rsidR="00AA194D" w:rsidRDefault="00AA194D" w:rsidP="009211C7">
      <w:pPr>
        <w:pStyle w:val="a5"/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5EE0" w:rsidRPr="00475EE0" w:rsidRDefault="00475EE0" w:rsidP="00AA194D">
      <w:pPr>
        <w:pStyle w:val="a5"/>
        <w:ind w:firstLine="6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EE0">
        <w:rPr>
          <w:rFonts w:ascii="Times New Roman" w:hAnsi="Times New Roman" w:cs="Times New Roman"/>
          <w:b/>
          <w:sz w:val="28"/>
          <w:szCs w:val="28"/>
        </w:rPr>
        <w:t>Тестирование</w:t>
      </w:r>
    </w:p>
    <w:p w:rsidR="00F96A95" w:rsidRPr="00F96A95" w:rsidRDefault="006558D6" w:rsidP="008072F4">
      <w:pPr>
        <w:pStyle w:val="a5"/>
        <w:ind w:firstLine="62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</w:t>
      </w:r>
      <w:r w:rsidR="00475EE0" w:rsidRPr="009211C7">
        <w:rPr>
          <w:rFonts w:ascii="Times New Roman" w:hAnsi="Times New Roman" w:cs="Times New Roman"/>
          <w:sz w:val="28"/>
          <w:szCs w:val="28"/>
        </w:rPr>
        <w:t>т</w:t>
      </w:r>
      <w:r w:rsidR="008072F4">
        <w:rPr>
          <w:rFonts w:ascii="Times New Roman" w:hAnsi="Times New Roman" w:cs="Times New Roman"/>
          <w:sz w:val="28"/>
          <w:szCs w:val="28"/>
        </w:rPr>
        <w:t>ся</w:t>
      </w:r>
      <w:r w:rsidR="00475EE0" w:rsidRPr="009211C7">
        <w:rPr>
          <w:rFonts w:ascii="Times New Roman" w:hAnsi="Times New Roman" w:cs="Times New Roman"/>
          <w:sz w:val="28"/>
          <w:szCs w:val="28"/>
        </w:rPr>
        <w:t xml:space="preserve"> бесплатно</w:t>
      </w:r>
      <w:r w:rsidR="003718BC">
        <w:rPr>
          <w:rFonts w:ascii="Times New Roman" w:hAnsi="Times New Roman" w:cs="Times New Roman"/>
          <w:sz w:val="28"/>
          <w:szCs w:val="28"/>
        </w:rPr>
        <w:t xml:space="preserve"> </w:t>
      </w:r>
      <w:r w:rsidR="00475EE0" w:rsidRPr="00475EE0">
        <w:rPr>
          <w:rFonts w:ascii="Times New Roman" w:hAnsi="Times New Roman" w:cs="Times New Roman"/>
          <w:sz w:val="28"/>
          <w:szCs w:val="28"/>
        </w:rPr>
        <w:t>в школах,</w:t>
      </w:r>
      <w:r w:rsidR="00F96A95">
        <w:rPr>
          <w:rFonts w:ascii="Times New Roman" w:hAnsi="Times New Roman" w:cs="Times New Roman"/>
          <w:sz w:val="28"/>
          <w:szCs w:val="28"/>
        </w:rPr>
        <w:t xml:space="preserve"> уполномоченных </w:t>
      </w:r>
      <w:proofErr w:type="spellStart"/>
      <w:r w:rsidR="00F96A95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8072F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F96A95">
        <w:rPr>
          <w:rFonts w:ascii="Times New Roman" w:hAnsi="Times New Roman" w:cs="Times New Roman"/>
          <w:sz w:val="28"/>
          <w:szCs w:val="28"/>
        </w:rPr>
        <w:t xml:space="preserve">, </w:t>
      </w:r>
      <w:r w:rsidR="008072F4">
        <w:rPr>
          <w:rFonts w:ascii="Times New Roman" w:hAnsi="Times New Roman" w:cs="Times New Roman"/>
          <w:sz w:val="28"/>
          <w:szCs w:val="28"/>
        </w:rPr>
        <w:t xml:space="preserve">в порядке, утвержденном </w:t>
      </w:r>
      <w:r w:rsidR="008072F4" w:rsidRPr="008072F4">
        <w:rPr>
          <w:rFonts w:ascii="Times New Roman" w:hAnsi="Times New Roman" w:cs="Times New Roman"/>
          <w:sz w:val="28"/>
          <w:szCs w:val="28"/>
        </w:rPr>
        <w:t>приказ</w:t>
      </w:r>
      <w:r w:rsidR="008072F4">
        <w:rPr>
          <w:rFonts w:ascii="Times New Roman" w:hAnsi="Times New Roman" w:cs="Times New Roman"/>
          <w:sz w:val="28"/>
          <w:szCs w:val="28"/>
        </w:rPr>
        <w:t>ом</w:t>
      </w:r>
      <w:r w:rsidR="008072F4" w:rsidRPr="008072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072F4" w:rsidRPr="008072F4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8072F4" w:rsidRPr="008072F4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8072F4">
        <w:rPr>
          <w:rFonts w:ascii="Times New Roman" w:hAnsi="Times New Roman" w:cs="Times New Roman"/>
          <w:sz w:val="28"/>
          <w:szCs w:val="28"/>
        </w:rPr>
        <w:t>и</w:t>
      </w:r>
      <w:r w:rsidR="008072F4" w:rsidRPr="008072F4">
        <w:rPr>
          <w:rFonts w:ascii="Times New Roman" w:hAnsi="Times New Roman" w:cs="Times New Roman"/>
          <w:sz w:val="28"/>
          <w:szCs w:val="28"/>
        </w:rPr>
        <w:t xml:space="preserve"> от </w:t>
      </w:r>
      <w:r w:rsidR="008072F4">
        <w:rPr>
          <w:rFonts w:ascii="Times New Roman" w:hAnsi="Times New Roman" w:cs="Times New Roman"/>
          <w:sz w:val="28"/>
          <w:szCs w:val="28"/>
        </w:rPr>
        <w:t>0</w:t>
      </w:r>
      <w:r w:rsidR="008072F4" w:rsidRPr="008072F4">
        <w:rPr>
          <w:rFonts w:ascii="Times New Roman" w:hAnsi="Times New Roman" w:cs="Times New Roman"/>
          <w:sz w:val="28"/>
          <w:szCs w:val="28"/>
        </w:rPr>
        <w:t>4</w:t>
      </w:r>
      <w:r w:rsidR="008072F4">
        <w:rPr>
          <w:rFonts w:ascii="Times New Roman" w:hAnsi="Times New Roman" w:cs="Times New Roman"/>
          <w:sz w:val="28"/>
          <w:szCs w:val="28"/>
        </w:rPr>
        <w:t>.03.</w:t>
      </w:r>
      <w:r w:rsidR="008072F4" w:rsidRPr="008072F4">
        <w:rPr>
          <w:rFonts w:ascii="Times New Roman" w:hAnsi="Times New Roman" w:cs="Times New Roman"/>
          <w:sz w:val="28"/>
          <w:szCs w:val="28"/>
        </w:rPr>
        <w:t xml:space="preserve">2025 </w:t>
      </w:r>
      <w:r w:rsidR="008072F4">
        <w:rPr>
          <w:rFonts w:ascii="Times New Roman" w:hAnsi="Times New Roman" w:cs="Times New Roman"/>
          <w:sz w:val="28"/>
          <w:szCs w:val="28"/>
        </w:rPr>
        <w:t xml:space="preserve">№ </w:t>
      </w:r>
      <w:r w:rsidR="008072F4" w:rsidRPr="008072F4">
        <w:rPr>
          <w:rFonts w:ascii="Times New Roman" w:hAnsi="Times New Roman" w:cs="Times New Roman"/>
          <w:sz w:val="28"/>
          <w:szCs w:val="28"/>
        </w:rPr>
        <w:t>170</w:t>
      </w:r>
      <w:r w:rsidR="008072F4">
        <w:rPr>
          <w:rFonts w:ascii="Times New Roman" w:hAnsi="Times New Roman" w:cs="Times New Roman"/>
          <w:sz w:val="28"/>
          <w:szCs w:val="28"/>
        </w:rPr>
        <w:t xml:space="preserve"> «</w:t>
      </w:r>
      <w:r w:rsidR="008072F4" w:rsidRPr="008072F4">
        <w:rPr>
          <w:rFonts w:ascii="Times New Roman" w:hAnsi="Times New Roman" w:cs="Times New Roman"/>
          <w:sz w:val="28"/>
          <w:szCs w:val="28"/>
        </w:rPr>
        <w:t>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</w:t>
      </w:r>
      <w:r w:rsidR="008072F4">
        <w:rPr>
          <w:rFonts w:ascii="Times New Roman" w:hAnsi="Times New Roman" w:cs="Times New Roman"/>
          <w:sz w:val="28"/>
          <w:szCs w:val="28"/>
        </w:rPr>
        <w:t>» (с изменениями).</w:t>
      </w:r>
    </w:p>
    <w:p w:rsidR="006558D6" w:rsidRDefault="006558D6" w:rsidP="006558D6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211C7">
        <w:rPr>
          <w:rFonts w:ascii="Times New Roman" w:hAnsi="Times New Roman" w:cs="Times New Roman"/>
          <w:sz w:val="28"/>
          <w:szCs w:val="28"/>
        </w:rPr>
        <w:lastRenderedPageBreak/>
        <w:t>Тестирующая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Сургут</w:t>
      </w:r>
      <w:r w:rsidR="008072F4">
        <w:rPr>
          <w:rFonts w:ascii="Times New Roman" w:hAnsi="Times New Roman" w:cs="Times New Roman"/>
          <w:sz w:val="28"/>
          <w:szCs w:val="28"/>
        </w:rPr>
        <w:t>а:</w:t>
      </w:r>
      <w:r>
        <w:rPr>
          <w:rFonts w:ascii="Times New Roman" w:hAnsi="Times New Roman" w:cs="Times New Roman"/>
          <w:sz w:val="28"/>
          <w:szCs w:val="28"/>
        </w:rPr>
        <w:t xml:space="preserve"> МБОУ СОШ № 24 (</w:t>
      </w:r>
      <w:r w:rsidR="008072F4">
        <w:rPr>
          <w:rFonts w:ascii="Times New Roman" w:hAnsi="Times New Roman" w:cs="Times New Roman"/>
          <w:sz w:val="28"/>
          <w:szCs w:val="28"/>
        </w:rPr>
        <w:t>пр. </w:t>
      </w:r>
      <w:r w:rsidRPr="006558D6">
        <w:rPr>
          <w:rFonts w:ascii="Times New Roman" w:hAnsi="Times New Roman" w:cs="Times New Roman"/>
          <w:sz w:val="28"/>
          <w:szCs w:val="28"/>
        </w:rPr>
        <w:t>Ленина, 35/2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558D6" w:rsidRPr="00C05DE0" w:rsidRDefault="006558D6" w:rsidP="006558D6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3218DE">
        <w:rPr>
          <w:rFonts w:ascii="Times New Roman" w:eastAsia="Times New Roman" w:hAnsi="Times New Roman"/>
          <w:b/>
          <w:color w:val="000000"/>
          <w:sz w:val="28"/>
        </w:rPr>
        <w:t>Родитель</w:t>
      </w:r>
      <w:r>
        <w:rPr>
          <w:rFonts w:ascii="Times New Roman" w:eastAsia="Times New Roman" w:hAnsi="Times New Roman"/>
          <w:color w:val="000000"/>
          <w:sz w:val="28"/>
        </w:rPr>
        <w:t xml:space="preserve"> (</w:t>
      </w:r>
      <w:r w:rsidRPr="006558D6">
        <w:rPr>
          <w:rFonts w:ascii="Times New Roman" w:hAnsi="Times New Roman" w:cs="Times New Roman"/>
          <w:sz w:val="28"/>
          <w:szCs w:val="28"/>
        </w:rPr>
        <w:t>законный представитель) ребенка, являющегося иностранным гражданином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558D6">
        <w:rPr>
          <w:rFonts w:ascii="Times New Roman" w:hAnsi="Times New Roman" w:cs="Times New Roman"/>
          <w:sz w:val="28"/>
          <w:szCs w:val="28"/>
        </w:rPr>
        <w:t xml:space="preserve"> после того, как направил документы для зачисления в школу через портал </w:t>
      </w:r>
      <w:proofErr w:type="spellStart"/>
      <w:r w:rsidRPr="006558D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6558D6">
        <w:rPr>
          <w:rFonts w:ascii="Times New Roman" w:hAnsi="Times New Roman" w:cs="Times New Roman"/>
          <w:sz w:val="28"/>
          <w:szCs w:val="28"/>
        </w:rPr>
        <w:t xml:space="preserve"> или по почте и получил направление на тестирование, </w:t>
      </w:r>
      <w:r w:rsidRPr="003218DE">
        <w:rPr>
          <w:rFonts w:ascii="Times New Roman" w:hAnsi="Times New Roman" w:cs="Times New Roman"/>
          <w:b/>
          <w:sz w:val="28"/>
          <w:szCs w:val="28"/>
        </w:rPr>
        <w:t>обращается лично</w:t>
      </w:r>
      <w:r w:rsidRPr="006558D6">
        <w:rPr>
          <w:rFonts w:ascii="Times New Roman" w:hAnsi="Times New Roman" w:cs="Times New Roman"/>
          <w:sz w:val="28"/>
          <w:szCs w:val="28"/>
        </w:rPr>
        <w:t xml:space="preserve"> </w:t>
      </w:r>
      <w:r w:rsidRPr="00C05DE0">
        <w:rPr>
          <w:rFonts w:ascii="Times New Roman" w:eastAsia="Times New Roman" w:hAnsi="Times New Roman"/>
          <w:b/>
          <w:color w:val="000000"/>
          <w:sz w:val="28"/>
        </w:rPr>
        <w:t xml:space="preserve">в тестирующую организацию </w:t>
      </w:r>
      <w:r w:rsidRPr="003218DE">
        <w:rPr>
          <w:rFonts w:ascii="Times New Roman" w:eastAsia="Times New Roman" w:hAnsi="Times New Roman"/>
          <w:color w:val="000000"/>
          <w:sz w:val="28"/>
        </w:rPr>
        <w:t>для записи на тестирование</w:t>
      </w:r>
      <w:r w:rsidR="003218DE">
        <w:rPr>
          <w:rFonts w:ascii="Times New Roman" w:eastAsia="Times New Roman" w:hAnsi="Times New Roman"/>
          <w:color w:val="000000"/>
          <w:sz w:val="28"/>
        </w:rPr>
        <w:t>.</w:t>
      </w:r>
    </w:p>
    <w:p w:rsidR="006558D6" w:rsidRPr="00C05DE0" w:rsidRDefault="006558D6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05DE0">
        <w:rPr>
          <w:rFonts w:ascii="Times New Roman" w:eastAsia="Times New Roman" w:hAnsi="Times New Roman"/>
          <w:color w:val="000000"/>
          <w:sz w:val="28"/>
          <w:u w:val="single"/>
        </w:rPr>
        <w:t>Записаться на тестирование нужно не позднее, чем через 7 рабочих дней после дня получения направления</w:t>
      </w:r>
    </w:p>
    <w:p w:rsidR="006558D6" w:rsidRDefault="00C05D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Ознакомиться с расписанием проведения тестирования и демонстрационными вариантами диагностических работ можно </w:t>
      </w:r>
      <w:hyperlink r:id="rId6" w:history="1">
        <w:r w:rsidRPr="0083712F">
          <w:rPr>
            <w:rStyle w:val="a4"/>
            <w:rFonts w:ascii="Times New Roman" w:eastAsia="Times New Roman" w:hAnsi="Times New Roman"/>
            <w:sz w:val="28"/>
          </w:rPr>
          <w:t>на официальном сайте</w:t>
        </w:r>
      </w:hyperlink>
      <w:r>
        <w:rPr>
          <w:rFonts w:ascii="Times New Roman" w:eastAsia="Times New Roman" w:hAnsi="Times New Roman"/>
          <w:color w:val="000000"/>
          <w:sz w:val="28"/>
        </w:rPr>
        <w:t xml:space="preserve"> тестирующей организации в информационно-телекоммуникационной сети «Интернет» </w:t>
      </w:r>
      <w:hyperlink r:id="rId7" w:history="1">
        <w:r w:rsidRPr="008C7345">
          <w:rPr>
            <w:rStyle w:val="a4"/>
            <w:rFonts w:ascii="Times New Roman" w:eastAsia="Times New Roman" w:hAnsi="Times New Roman"/>
            <w:sz w:val="28"/>
          </w:rPr>
          <w:t>https://shkola24surgut-r86.gosweb.gosuslugi.ru/roditelyam-i-uchenikam/testirovanie-inostrannyh-grazhdan/</w:t>
        </w:r>
      </w:hyperlink>
      <w:r>
        <w:rPr>
          <w:rFonts w:ascii="Times New Roman" w:eastAsia="Times New Roman" w:hAnsi="Times New Roman"/>
          <w:color w:val="000000"/>
          <w:sz w:val="28"/>
        </w:rPr>
        <w:t xml:space="preserve"> </w:t>
      </w:r>
    </w:p>
    <w:p w:rsidR="008072F4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211C7">
        <w:rPr>
          <w:rFonts w:ascii="Times New Roman" w:hAnsi="Times New Roman" w:cs="Times New Roman"/>
          <w:sz w:val="28"/>
          <w:szCs w:val="28"/>
        </w:rPr>
        <w:t>Тестирующая организация</w:t>
      </w:r>
      <w:r w:rsidR="00C05DE0">
        <w:rPr>
          <w:rFonts w:ascii="Times New Roman" w:hAnsi="Times New Roman" w:cs="Times New Roman"/>
          <w:sz w:val="28"/>
          <w:szCs w:val="28"/>
        </w:rPr>
        <w:t xml:space="preserve"> </w:t>
      </w:r>
      <w:r w:rsidRPr="00475EE0">
        <w:rPr>
          <w:rFonts w:ascii="Times New Roman" w:hAnsi="Times New Roman" w:cs="Times New Roman"/>
          <w:sz w:val="28"/>
          <w:szCs w:val="28"/>
        </w:rPr>
        <w:t>в течение 3 рабочих дней после тестирования уведомляет о результатах его проведения школу, выд</w:t>
      </w:r>
      <w:r w:rsidR="0083712F">
        <w:rPr>
          <w:rFonts w:ascii="Times New Roman" w:hAnsi="Times New Roman" w:cs="Times New Roman"/>
          <w:sz w:val="28"/>
          <w:szCs w:val="28"/>
        </w:rPr>
        <w:t>авшую направление, и </w:t>
      </w:r>
      <w:r w:rsidR="00C05DE0">
        <w:rPr>
          <w:rFonts w:ascii="Times New Roman" w:hAnsi="Times New Roman" w:cs="Times New Roman"/>
          <w:sz w:val="28"/>
          <w:szCs w:val="28"/>
        </w:rPr>
        <w:t xml:space="preserve">родителей. </w:t>
      </w:r>
    </w:p>
    <w:p w:rsidR="008072F4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9211C7">
        <w:rPr>
          <w:rFonts w:ascii="Times New Roman" w:hAnsi="Times New Roman" w:cs="Times New Roman"/>
          <w:sz w:val="28"/>
          <w:szCs w:val="28"/>
        </w:rPr>
        <w:t>Если ребёнок успешно прошёл тестирование</w:t>
      </w:r>
      <w:r w:rsidR="00C05DE0">
        <w:rPr>
          <w:rFonts w:ascii="Times New Roman" w:hAnsi="Times New Roman" w:cs="Times New Roman"/>
          <w:sz w:val="28"/>
          <w:szCs w:val="28"/>
        </w:rPr>
        <w:t>, он зачисляется в школу.</w:t>
      </w:r>
    </w:p>
    <w:p w:rsidR="008072F4" w:rsidRDefault="00475EE0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1F14EE">
        <w:rPr>
          <w:rFonts w:ascii="Times New Roman" w:hAnsi="Times New Roman" w:cs="Times New Roman"/>
          <w:sz w:val="28"/>
          <w:szCs w:val="28"/>
        </w:rPr>
        <w:t>Если тест</w:t>
      </w:r>
      <w:r w:rsidR="00AC5819" w:rsidRPr="001F14EE">
        <w:rPr>
          <w:rFonts w:ascii="Times New Roman" w:hAnsi="Times New Roman" w:cs="Times New Roman"/>
          <w:sz w:val="28"/>
          <w:szCs w:val="28"/>
        </w:rPr>
        <w:t>ирование</w:t>
      </w:r>
      <w:r w:rsidRPr="001F14EE">
        <w:rPr>
          <w:rFonts w:ascii="Times New Roman" w:hAnsi="Times New Roman" w:cs="Times New Roman"/>
          <w:sz w:val="28"/>
          <w:szCs w:val="28"/>
        </w:rPr>
        <w:t xml:space="preserve"> не пройден</w:t>
      </w:r>
      <w:r w:rsidR="00AC5819" w:rsidRPr="001F14EE">
        <w:rPr>
          <w:rFonts w:ascii="Times New Roman" w:hAnsi="Times New Roman" w:cs="Times New Roman"/>
          <w:sz w:val="28"/>
          <w:szCs w:val="28"/>
        </w:rPr>
        <w:t>о</w:t>
      </w:r>
      <w:r w:rsidR="008072F4" w:rsidRPr="001F14EE">
        <w:rPr>
          <w:rFonts w:ascii="Times New Roman" w:hAnsi="Times New Roman" w:cs="Times New Roman"/>
          <w:sz w:val="28"/>
          <w:szCs w:val="28"/>
        </w:rPr>
        <w:t xml:space="preserve"> (недостаточный уровень знания русского языка)</w:t>
      </w:r>
      <w:r w:rsidRPr="001F14EE">
        <w:rPr>
          <w:rFonts w:ascii="Times New Roman" w:hAnsi="Times New Roman" w:cs="Times New Roman"/>
          <w:sz w:val="28"/>
          <w:szCs w:val="28"/>
        </w:rPr>
        <w:t xml:space="preserve">, </w:t>
      </w:r>
      <w:r w:rsidR="008072F4" w:rsidRPr="001F14EE">
        <w:rPr>
          <w:rFonts w:ascii="Times New Roman" w:hAnsi="Times New Roman" w:cs="Times New Roman"/>
          <w:sz w:val="28"/>
          <w:szCs w:val="28"/>
        </w:rPr>
        <w:t>предлагается пройти дополнительное</w:t>
      </w:r>
      <w:r w:rsidR="008072F4" w:rsidRPr="008072F4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8072F4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8072F4" w:rsidRPr="008072F4">
        <w:rPr>
          <w:rFonts w:ascii="Times New Roman" w:hAnsi="Times New Roman" w:cs="Times New Roman"/>
          <w:sz w:val="28"/>
          <w:szCs w:val="28"/>
        </w:rPr>
        <w:t>русскому языку.</w:t>
      </w:r>
      <w:r w:rsidR="00807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EE0" w:rsidRPr="008072F4" w:rsidRDefault="008072F4" w:rsidP="009211C7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в этих образовательных организациях:</w:t>
      </w:r>
    </w:p>
    <w:tbl>
      <w:tblPr>
        <w:tblStyle w:val="-45"/>
        <w:tblW w:w="5000" w:type="pct"/>
        <w:tblLook w:val="04A0" w:firstRow="1" w:lastRow="0" w:firstColumn="1" w:lastColumn="0" w:noHBand="0" w:noVBand="1"/>
      </w:tblPr>
      <w:tblGrid>
        <w:gridCol w:w="5787"/>
        <w:gridCol w:w="4408"/>
      </w:tblGrid>
      <w:tr w:rsidR="008072F4" w:rsidRPr="00FD0BFB" w:rsidTr="008072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pct"/>
          </w:tcPr>
          <w:p w:rsidR="008072F4" w:rsidRPr="00FD0BFB" w:rsidRDefault="008072F4" w:rsidP="00FD0BFB">
            <w:pPr>
              <w:pStyle w:val="1"/>
              <w:spacing w:before="0"/>
              <w:jc w:val="center"/>
              <w:outlineLvl w:val="0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FD0BF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Название образовательного учреждения</w:t>
            </w:r>
          </w:p>
        </w:tc>
        <w:tc>
          <w:tcPr>
            <w:tcW w:w="2162" w:type="pct"/>
          </w:tcPr>
          <w:p w:rsidR="008072F4" w:rsidRPr="00FD0BFB" w:rsidRDefault="008072F4" w:rsidP="00FD0BFB">
            <w:pPr>
              <w:pStyle w:val="1"/>
              <w:spacing w:before="0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</w:pPr>
            <w:r w:rsidRPr="00FD0BFB">
              <w:rPr>
                <w:rFonts w:ascii="Times New Roman" w:hAnsi="Times New Roman" w:cs="Times New Roman"/>
                <w:color w:val="FFFFFF" w:themeColor="background1"/>
                <w:sz w:val="22"/>
                <w:szCs w:val="22"/>
              </w:rPr>
              <w:t>Адрес, телефон</w:t>
            </w:r>
          </w:p>
        </w:tc>
      </w:tr>
      <w:tr w:rsidR="008072F4" w:rsidRPr="00FD0BFB" w:rsidTr="00807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pct"/>
          </w:tcPr>
          <w:p w:rsidR="008072F4" w:rsidRPr="008072F4" w:rsidRDefault="008072F4" w:rsidP="003218DE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072F4">
              <w:rPr>
                <w:rFonts w:ascii="Times New Roman" w:hAnsi="Times New Roman" w:cs="Times New Roman"/>
                <w:b w:val="0"/>
              </w:rPr>
              <w:t>Автономная некоммерческая организация дополнительного профессионального образования «Институт развития компетенций»</w:t>
            </w:r>
          </w:p>
        </w:tc>
        <w:tc>
          <w:tcPr>
            <w:tcW w:w="2162" w:type="pct"/>
          </w:tcPr>
          <w:p w:rsidR="008072F4" w:rsidRPr="00FD0BFB" w:rsidRDefault="008072F4" w:rsidP="00C05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>Тюменская обл., ХМАО - Югра, г. Сургут, ул. Майская, д. 10</w:t>
            </w:r>
          </w:p>
          <w:p w:rsidR="008072F4" w:rsidRPr="00FD0BFB" w:rsidRDefault="008072F4" w:rsidP="00C05D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>+7 (909) 71-22-777</w:t>
            </w:r>
          </w:p>
        </w:tc>
      </w:tr>
      <w:tr w:rsidR="008072F4" w:rsidRPr="00FD0BFB" w:rsidTr="008072F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pct"/>
          </w:tcPr>
          <w:p w:rsidR="008072F4" w:rsidRPr="008072F4" w:rsidRDefault="008072F4" w:rsidP="00C05DE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072F4">
              <w:rPr>
                <w:rFonts w:ascii="Times New Roman" w:hAnsi="Times New Roman" w:cs="Times New Roman"/>
                <w:b w:val="0"/>
              </w:rPr>
              <w:t>Муниципальное бюджетное общеобразовательное учреждение средняя общеобразовательная школа  № 22 имени Геннадия Федотовича Пономарева</w:t>
            </w:r>
          </w:p>
        </w:tc>
        <w:tc>
          <w:tcPr>
            <w:tcW w:w="2162" w:type="pct"/>
          </w:tcPr>
          <w:p w:rsidR="008072F4" w:rsidRPr="00FD0BFB" w:rsidRDefault="008072F4" w:rsidP="00C0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>Тюменская обл., ХМАО - Югра,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D0BFB">
              <w:rPr>
                <w:rFonts w:ascii="Times New Roman" w:hAnsi="Times New Roman" w:cs="Times New Roman"/>
              </w:rPr>
              <w:t>г. Сургут,</w:t>
            </w:r>
          </w:p>
          <w:p w:rsidR="008072F4" w:rsidRPr="00FD0BFB" w:rsidRDefault="008072F4" w:rsidP="00C0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FD0BFB">
              <w:rPr>
                <w:rFonts w:ascii="Times New Roman" w:hAnsi="Times New Roman" w:cs="Times New Roman"/>
              </w:rPr>
              <w:t>Замятинская</w:t>
            </w:r>
            <w:proofErr w:type="spellEnd"/>
            <w:r w:rsidRPr="00FD0BFB">
              <w:rPr>
                <w:rFonts w:ascii="Times New Roman" w:hAnsi="Times New Roman" w:cs="Times New Roman"/>
              </w:rPr>
              <w:t>, 4;</w:t>
            </w:r>
          </w:p>
          <w:p w:rsidR="008072F4" w:rsidRPr="00FD0BFB" w:rsidRDefault="008072F4" w:rsidP="00C0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 xml:space="preserve"> 8 (3462) 21-42-47</w:t>
            </w:r>
          </w:p>
        </w:tc>
      </w:tr>
      <w:tr w:rsidR="008072F4" w:rsidRPr="00FD0BFB" w:rsidTr="008072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pct"/>
          </w:tcPr>
          <w:p w:rsidR="008072F4" w:rsidRPr="008072F4" w:rsidRDefault="008072F4" w:rsidP="00C05DE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072F4">
              <w:rPr>
                <w:rFonts w:ascii="Times New Roman" w:hAnsi="Times New Roman" w:cs="Times New Roman"/>
                <w:b w:val="0"/>
              </w:rPr>
              <w:t>Муниципальное бюджетное общеобразовательное учреждение средняя обще</w:t>
            </w:r>
            <w:r w:rsidR="0083712F">
              <w:rPr>
                <w:rFonts w:ascii="Times New Roman" w:hAnsi="Times New Roman" w:cs="Times New Roman"/>
                <w:b w:val="0"/>
              </w:rPr>
              <w:t>образовательная школа</w:t>
            </w:r>
            <w:r w:rsidRPr="008072F4">
              <w:rPr>
                <w:rFonts w:ascii="Times New Roman" w:hAnsi="Times New Roman" w:cs="Times New Roman"/>
                <w:b w:val="0"/>
              </w:rPr>
              <w:t xml:space="preserve"> № 7</w:t>
            </w:r>
          </w:p>
        </w:tc>
        <w:tc>
          <w:tcPr>
            <w:tcW w:w="2162" w:type="pct"/>
          </w:tcPr>
          <w:p w:rsidR="008072F4" w:rsidRDefault="008072F4" w:rsidP="00FD0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>Тюменская обл., ХМАО - Югра, г. Сургут,</w:t>
            </w:r>
          </w:p>
          <w:p w:rsidR="008072F4" w:rsidRPr="00FD0BFB" w:rsidRDefault="008072F4" w:rsidP="00FD0B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FD0BFB">
              <w:rPr>
                <w:rFonts w:ascii="Times New Roman" w:hAnsi="Times New Roman" w:cs="Times New Roman"/>
              </w:rPr>
              <w:t>пр</w:t>
            </w:r>
            <w:proofErr w:type="spellEnd"/>
            <w:r w:rsidRPr="00FD0BFB">
              <w:rPr>
                <w:rFonts w:ascii="Times New Roman" w:hAnsi="Times New Roman" w:cs="Times New Roman"/>
              </w:rPr>
              <w:t>-д Дружбы, 12а,</w:t>
            </w:r>
            <w:r w:rsidRPr="00FD0BFB">
              <w:rPr>
                <w:rFonts w:ascii="Times New Roman" w:hAnsi="Times New Roman" w:cs="Times New Roman"/>
              </w:rPr>
              <w:br/>
              <w:t>8 (3462) 50-07-08</w:t>
            </w:r>
          </w:p>
        </w:tc>
      </w:tr>
      <w:tr w:rsidR="008072F4" w:rsidRPr="00FD0BFB" w:rsidTr="008072F4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8" w:type="pct"/>
          </w:tcPr>
          <w:p w:rsidR="008072F4" w:rsidRPr="008072F4" w:rsidRDefault="008072F4" w:rsidP="00C05DE0">
            <w:pPr>
              <w:jc w:val="center"/>
              <w:rPr>
                <w:rFonts w:ascii="Times New Roman" w:hAnsi="Times New Roman" w:cs="Times New Roman"/>
                <w:b w:val="0"/>
              </w:rPr>
            </w:pPr>
            <w:r w:rsidRPr="008072F4">
              <w:rPr>
                <w:rFonts w:ascii="Times New Roman" w:hAnsi="Times New Roman" w:cs="Times New Roman"/>
                <w:b w:val="0"/>
              </w:rPr>
              <w:t>Муниципальное бюджетное общеобразовательное учреждение средняя школа №12</w:t>
            </w:r>
          </w:p>
        </w:tc>
        <w:tc>
          <w:tcPr>
            <w:tcW w:w="2162" w:type="pct"/>
          </w:tcPr>
          <w:p w:rsidR="008072F4" w:rsidRPr="00FD0BFB" w:rsidRDefault="008072F4" w:rsidP="00C0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>Тюменская обл., ХМАО - Югра, г. Сургут,</w:t>
            </w:r>
            <w:r w:rsidRPr="00FD0BFB">
              <w:rPr>
                <w:rFonts w:ascii="Times New Roman" w:hAnsi="Times New Roman" w:cs="Times New Roman"/>
              </w:rPr>
              <w:br/>
              <w:t xml:space="preserve">ул. </w:t>
            </w:r>
            <w:proofErr w:type="spellStart"/>
            <w:r w:rsidRPr="00FD0BFB">
              <w:rPr>
                <w:rFonts w:ascii="Times New Roman" w:hAnsi="Times New Roman" w:cs="Times New Roman"/>
              </w:rPr>
              <w:t>Кукуевицкого</w:t>
            </w:r>
            <w:proofErr w:type="spellEnd"/>
            <w:r w:rsidRPr="00FD0BFB">
              <w:rPr>
                <w:rFonts w:ascii="Times New Roman" w:hAnsi="Times New Roman" w:cs="Times New Roman"/>
              </w:rPr>
              <w:t>, 12/3</w:t>
            </w:r>
          </w:p>
          <w:p w:rsidR="008072F4" w:rsidRPr="00FD0BFB" w:rsidRDefault="008072F4" w:rsidP="00C05D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0BFB">
              <w:rPr>
                <w:rFonts w:ascii="Times New Roman" w:hAnsi="Times New Roman" w:cs="Times New Roman"/>
              </w:rPr>
              <w:t>+7 (3462) 34-34-75</w:t>
            </w:r>
          </w:p>
        </w:tc>
      </w:tr>
    </w:tbl>
    <w:p w:rsidR="00C05DE0" w:rsidRDefault="00C05DE0" w:rsidP="00C05DE0">
      <w:pPr>
        <w:spacing w:after="0"/>
        <w:jc w:val="right"/>
        <w:rPr>
          <w:sz w:val="12"/>
          <w:szCs w:val="16"/>
        </w:rPr>
      </w:pPr>
    </w:p>
    <w:p w:rsidR="008072F4" w:rsidRDefault="00C05DE0" w:rsidP="008072F4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FD0BFB">
        <w:rPr>
          <w:rFonts w:ascii="Times New Roman" w:hAnsi="Times New Roman" w:cs="Times New Roman"/>
          <w:sz w:val="28"/>
          <w:szCs w:val="28"/>
        </w:rPr>
        <w:t>Занятия по дополнительным общеразвивающим программам в муниципальных общеобразовательных учреждениях осуществляется на платной основе. Тарифы на</w:t>
      </w:r>
      <w:r w:rsidR="008072F4">
        <w:rPr>
          <w:rFonts w:ascii="Times New Roman" w:hAnsi="Times New Roman" w:cs="Times New Roman"/>
          <w:sz w:val="28"/>
          <w:szCs w:val="28"/>
        </w:rPr>
        <w:t> </w:t>
      </w:r>
      <w:r w:rsidRPr="00FD0BFB">
        <w:rPr>
          <w:rFonts w:ascii="Times New Roman" w:hAnsi="Times New Roman" w:cs="Times New Roman"/>
          <w:sz w:val="28"/>
          <w:szCs w:val="28"/>
        </w:rPr>
        <w:t xml:space="preserve">платные услуги, оказываемые муниципальными общеобразовательными учреждениями утверждены </w:t>
      </w:r>
      <w:hyperlink r:id="rId8" w:history="1">
        <w:r w:rsidR="008072F4" w:rsidRPr="0083712F">
          <w:rPr>
            <w:rStyle w:val="a4"/>
            <w:rFonts w:ascii="Times New Roman" w:hAnsi="Times New Roman" w:cs="Times New Roman"/>
            <w:sz w:val="28"/>
            <w:szCs w:val="28"/>
          </w:rPr>
          <w:t xml:space="preserve">постановлением </w:t>
        </w:r>
        <w:r w:rsidRPr="0083712F">
          <w:rPr>
            <w:rStyle w:val="a4"/>
            <w:rFonts w:ascii="Times New Roman" w:hAnsi="Times New Roman" w:cs="Times New Roman"/>
            <w:sz w:val="28"/>
            <w:szCs w:val="28"/>
          </w:rPr>
          <w:t>Администрации г</w:t>
        </w:r>
        <w:r w:rsidR="008072F4" w:rsidRPr="0083712F">
          <w:rPr>
            <w:rStyle w:val="a4"/>
            <w:rFonts w:ascii="Times New Roman" w:hAnsi="Times New Roman" w:cs="Times New Roman"/>
            <w:sz w:val="28"/>
            <w:szCs w:val="28"/>
          </w:rPr>
          <w:t>орода</w:t>
        </w:r>
        <w:r w:rsidRPr="0083712F">
          <w:rPr>
            <w:rStyle w:val="a4"/>
            <w:rFonts w:ascii="Times New Roman" w:hAnsi="Times New Roman" w:cs="Times New Roman"/>
            <w:sz w:val="28"/>
            <w:szCs w:val="28"/>
          </w:rPr>
          <w:t xml:space="preserve"> Сургута </w:t>
        </w:r>
        <w:r w:rsidR="008072F4" w:rsidRPr="0083712F">
          <w:rPr>
            <w:rStyle w:val="a4"/>
            <w:rFonts w:ascii="Times New Roman" w:hAnsi="Times New Roman" w:cs="Times New Roman"/>
            <w:sz w:val="28"/>
            <w:szCs w:val="28"/>
          </w:rPr>
          <w:t>от 13.06.2024</w:t>
        </w:r>
        <w:r w:rsidR="003218DE" w:rsidRPr="0083712F">
          <w:rPr>
            <w:rStyle w:val="a4"/>
            <w:rFonts w:ascii="Times New Roman" w:hAnsi="Times New Roman" w:cs="Times New Roman"/>
            <w:sz w:val="28"/>
            <w:szCs w:val="28"/>
          </w:rPr>
          <w:t xml:space="preserve"> № 3047</w:t>
        </w:r>
      </w:hyperlink>
      <w:r w:rsidR="003218DE">
        <w:rPr>
          <w:rFonts w:ascii="Times New Roman" w:hAnsi="Times New Roman" w:cs="Times New Roman"/>
          <w:sz w:val="28"/>
          <w:szCs w:val="28"/>
        </w:rPr>
        <w:t>.</w:t>
      </w:r>
      <w:r w:rsidR="008072F4" w:rsidRPr="008072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5DE0" w:rsidRDefault="008072F4" w:rsidP="008072F4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072F4">
        <w:rPr>
          <w:rFonts w:ascii="Times New Roman" w:hAnsi="Times New Roman" w:cs="Times New Roman"/>
          <w:sz w:val="28"/>
          <w:szCs w:val="28"/>
        </w:rPr>
        <w:t>Родитель вправе воспользоваться указанными пред</w:t>
      </w:r>
      <w:r>
        <w:rPr>
          <w:rFonts w:ascii="Times New Roman" w:hAnsi="Times New Roman" w:cs="Times New Roman"/>
          <w:sz w:val="28"/>
          <w:szCs w:val="28"/>
        </w:rPr>
        <w:t>ложениями или </w:t>
      </w:r>
      <w:r w:rsidRPr="008072F4">
        <w:rPr>
          <w:rFonts w:ascii="Times New Roman" w:hAnsi="Times New Roman" w:cs="Times New Roman"/>
          <w:sz w:val="28"/>
          <w:szCs w:val="28"/>
        </w:rPr>
        <w:t>самостоятельно определить, где и как его ребено</w:t>
      </w:r>
      <w:r>
        <w:rPr>
          <w:rFonts w:ascii="Times New Roman" w:hAnsi="Times New Roman" w:cs="Times New Roman"/>
          <w:sz w:val="28"/>
          <w:szCs w:val="28"/>
        </w:rPr>
        <w:t>к будет изучать русский язык до </w:t>
      </w:r>
      <w:r w:rsidRPr="008072F4">
        <w:rPr>
          <w:rFonts w:ascii="Times New Roman" w:hAnsi="Times New Roman" w:cs="Times New Roman"/>
          <w:sz w:val="28"/>
          <w:szCs w:val="28"/>
        </w:rPr>
        <w:t>следующего тестирования.</w:t>
      </w:r>
    </w:p>
    <w:p w:rsidR="008072F4" w:rsidRPr="0083712F" w:rsidRDefault="008072F4" w:rsidP="0083712F">
      <w:pPr>
        <w:pStyle w:val="a5"/>
        <w:ind w:firstLine="624"/>
        <w:jc w:val="both"/>
        <w:rPr>
          <w:rFonts w:ascii="Times New Roman" w:eastAsia="Times New Roman" w:hAnsi="Times New Roman"/>
          <w:b/>
          <w:color w:val="000000"/>
          <w:sz w:val="28"/>
        </w:rPr>
      </w:pPr>
      <w:r w:rsidRPr="0083712F">
        <w:rPr>
          <w:rFonts w:ascii="Times New Roman" w:eastAsia="Times New Roman" w:hAnsi="Times New Roman"/>
          <w:b/>
          <w:color w:val="000000"/>
          <w:sz w:val="28"/>
        </w:rPr>
        <w:t>Когда можно повторно пройти тестирование?</w:t>
      </w:r>
    </w:p>
    <w:p w:rsidR="008072F4" w:rsidRPr="009211C7" w:rsidRDefault="008072F4" w:rsidP="008072F4">
      <w:pPr>
        <w:pStyle w:val="a5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 w:rsidRPr="0083712F">
        <w:rPr>
          <w:rFonts w:ascii="Times New Roman" w:hAnsi="Times New Roman" w:cs="Times New Roman"/>
          <w:sz w:val="28"/>
          <w:szCs w:val="28"/>
        </w:rPr>
        <w:t>Если тестирование не пройдено (недостаточный уровень знаний), то повторно пройти его можно будет не ранее чем через 3 месяца со дня предыдущего тестирования.</w:t>
      </w:r>
    </w:p>
    <w:sectPr w:rsidR="008072F4" w:rsidRPr="009211C7" w:rsidSect="007D4353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3F1C"/>
    <w:multiLevelType w:val="multilevel"/>
    <w:tmpl w:val="BF781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512955"/>
    <w:multiLevelType w:val="multilevel"/>
    <w:tmpl w:val="B0008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B25CF"/>
    <w:multiLevelType w:val="multilevel"/>
    <w:tmpl w:val="48FC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FC189E"/>
    <w:multiLevelType w:val="multilevel"/>
    <w:tmpl w:val="5A109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F2983"/>
    <w:multiLevelType w:val="hybridMultilevel"/>
    <w:tmpl w:val="CA4421F6"/>
    <w:lvl w:ilvl="0" w:tplc="5D586E5A">
      <w:start w:val="1"/>
      <w:numFmt w:val="decimal"/>
      <w:lvlText w:val="%1."/>
      <w:lvlJc w:val="left"/>
      <w:pPr>
        <w:ind w:left="1344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>
    <w:nsid w:val="77E268C7"/>
    <w:multiLevelType w:val="hybridMultilevel"/>
    <w:tmpl w:val="A98E2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E0"/>
    <w:rsid w:val="00033275"/>
    <w:rsid w:val="0003388D"/>
    <w:rsid w:val="00041744"/>
    <w:rsid w:val="00057E61"/>
    <w:rsid w:val="00084EED"/>
    <w:rsid w:val="000F494E"/>
    <w:rsid w:val="00134CDB"/>
    <w:rsid w:val="00142A4B"/>
    <w:rsid w:val="001F14EE"/>
    <w:rsid w:val="00203630"/>
    <w:rsid w:val="002C0198"/>
    <w:rsid w:val="002C32F0"/>
    <w:rsid w:val="003218DE"/>
    <w:rsid w:val="003718BC"/>
    <w:rsid w:val="00475EE0"/>
    <w:rsid w:val="005A1FF2"/>
    <w:rsid w:val="005C3AC2"/>
    <w:rsid w:val="0062346B"/>
    <w:rsid w:val="006558D6"/>
    <w:rsid w:val="007B3555"/>
    <w:rsid w:val="007C7CC5"/>
    <w:rsid w:val="007D4353"/>
    <w:rsid w:val="008072F4"/>
    <w:rsid w:val="0083712F"/>
    <w:rsid w:val="00896C32"/>
    <w:rsid w:val="008C6704"/>
    <w:rsid w:val="009211C7"/>
    <w:rsid w:val="00933E76"/>
    <w:rsid w:val="009671BD"/>
    <w:rsid w:val="00977EBD"/>
    <w:rsid w:val="00AA194D"/>
    <w:rsid w:val="00AC5819"/>
    <w:rsid w:val="00B26E53"/>
    <w:rsid w:val="00B341CE"/>
    <w:rsid w:val="00B730FB"/>
    <w:rsid w:val="00C000E9"/>
    <w:rsid w:val="00C05DE0"/>
    <w:rsid w:val="00C872C1"/>
    <w:rsid w:val="00D216BB"/>
    <w:rsid w:val="00D76B58"/>
    <w:rsid w:val="00DA2BA3"/>
    <w:rsid w:val="00E3482D"/>
    <w:rsid w:val="00EF22DA"/>
    <w:rsid w:val="00F96A95"/>
    <w:rsid w:val="00FB52C4"/>
    <w:rsid w:val="00FD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807D09-EEBF-40FF-AB8B-841EDA34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5D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75E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5E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75EE0"/>
    <w:rPr>
      <w:b/>
      <w:bCs/>
    </w:rPr>
  </w:style>
  <w:style w:type="character" w:styleId="a4">
    <w:name w:val="Hyperlink"/>
    <w:basedOn w:val="a0"/>
    <w:uiPriority w:val="99"/>
    <w:unhideWhenUsed/>
    <w:rsid w:val="00475EE0"/>
    <w:rPr>
      <w:color w:val="0000FF"/>
      <w:u w:val="single"/>
    </w:rPr>
  </w:style>
  <w:style w:type="paragraph" w:styleId="a5">
    <w:name w:val="No Spacing"/>
    <w:uiPriority w:val="1"/>
    <w:qFormat/>
    <w:rsid w:val="009211C7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9211C7"/>
    <w:rPr>
      <w:color w:val="954F72" w:themeColor="followedHyperlink"/>
      <w:u w:val="single"/>
    </w:rPr>
  </w:style>
  <w:style w:type="paragraph" w:styleId="a7">
    <w:name w:val="footer"/>
    <w:basedOn w:val="a"/>
    <w:link w:val="a8"/>
    <w:uiPriority w:val="99"/>
    <w:unhideWhenUsed/>
    <w:rsid w:val="006558D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6558D6"/>
    <w:rPr>
      <w:rFonts w:eastAsiaTheme="minorEastAsia"/>
      <w:lang w:val="en-US"/>
    </w:rPr>
  </w:style>
  <w:style w:type="character" w:customStyle="1" w:styleId="10">
    <w:name w:val="Заголовок 1 Знак"/>
    <w:basedOn w:val="a0"/>
    <w:link w:val="1"/>
    <w:uiPriority w:val="9"/>
    <w:rsid w:val="00C05D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C05DE0"/>
    <w:pPr>
      <w:spacing w:after="200" w:line="271" w:lineRule="auto"/>
      <w:ind w:left="720"/>
      <w:contextualSpacing/>
    </w:pPr>
    <w:rPr>
      <w:sz w:val="28"/>
      <w:szCs w:val="28"/>
    </w:rPr>
  </w:style>
  <w:style w:type="table" w:styleId="-44">
    <w:name w:val="Grid Table 4 Accent 4"/>
    <w:basedOn w:val="a1"/>
    <w:uiPriority w:val="49"/>
    <w:rsid w:val="00C05DE0"/>
    <w:pPr>
      <w:spacing w:after="0" w:line="240" w:lineRule="auto"/>
    </w:pPr>
    <w:rPr>
      <w:sz w:val="28"/>
      <w:szCs w:val="28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1"/>
    <w:uiPriority w:val="49"/>
    <w:rsid w:val="00FD0B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s1">
    <w:name w:val="s_1"/>
    <w:basedOn w:val="a"/>
    <w:rsid w:val="00807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07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6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64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5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86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935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092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51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49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3791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99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69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5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09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0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6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630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7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surgut.ru/search/index.php?q=3047++13.04.2024+&#1090;&#1072;&#1088;&#1080;&#1092;&#1086;&#1074;&amp;where=&amp;from=value&amp;to=value&amp;how=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24surgut-r86.gosweb.gosuslugi.ru/roditelyam-i-uchenikam/testirovanie-inostrannyh-grazhd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kola24surgut-r86.gosweb.gosuslugi.ru/" TargetMode="External"/><Relationship Id="rId5" Type="http://schemas.openxmlformats.org/officeDocument/2006/relationships/hyperlink" Target="http://www.gosuslugi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Пономаренко Марина Викторовна</dc:creator>
  <cp:keywords/>
  <dc:description/>
  <cp:lastModifiedBy>Ахтемьянова Виктория Валерьевна</cp:lastModifiedBy>
  <cp:revision>2</cp:revision>
  <dcterms:created xsi:type="dcterms:W3CDTF">2026-03-05T06:43:00Z</dcterms:created>
  <dcterms:modified xsi:type="dcterms:W3CDTF">2026-03-05T06:43:00Z</dcterms:modified>
</cp:coreProperties>
</file>